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064" w:rsidRPr="00953EC8" w:rsidRDefault="00B34DBE" w:rsidP="00501D70">
      <w:pPr>
        <w:shd w:val="clear" w:color="auto" w:fill="FFFFFF"/>
        <w:tabs>
          <w:tab w:val="left" w:pos="10206"/>
        </w:tabs>
        <w:autoSpaceDE w:val="0"/>
        <w:autoSpaceDN w:val="0"/>
        <w:adjustRightInd w:val="0"/>
        <w:ind w:left="10206"/>
      </w:pPr>
      <w:r>
        <w:t>ПРОЕКТ</w:t>
      </w:r>
      <w:bookmarkStart w:id="0" w:name="_GoBack"/>
      <w:bookmarkEnd w:id="0"/>
    </w:p>
    <w:p w:rsidR="007A709C" w:rsidRPr="00160A4E" w:rsidRDefault="007A709C" w:rsidP="00501D70">
      <w:pPr>
        <w:tabs>
          <w:tab w:val="left" w:pos="10206"/>
        </w:tabs>
        <w:ind w:left="10206"/>
        <w:rPr>
          <w:sz w:val="22"/>
        </w:rPr>
      </w:pPr>
    </w:p>
    <w:p w:rsidR="007A709C" w:rsidRDefault="007A709C" w:rsidP="00501D70">
      <w:pPr>
        <w:jc w:val="center"/>
      </w:pPr>
      <w:r w:rsidRPr="00E0759B">
        <w:t>П</w:t>
      </w:r>
      <w:r w:rsidR="00C558FB">
        <w:t>аспорт</w:t>
      </w:r>
    </w:p>
    <w:p w:rsidR="00501D70" w:rsidRDefault="00C558FB" w:rsidP="00501D70">
      <w:pPr>
        <w:jc w:val="center"/>
      </w:pPr>
      <w:r>
        <w:t>м</w:t>
      </w:r>
      <w:r w:rsidR="00501D70" w:rsidRPr="00853D66">
        <w:t>униципальной</w:t>
      </w:r>
      <w:r w:rsidR="00501D70">
        <w:t xml:space="preserve"> </w:t>
      </w:r>
      <w:r w:rsidR="00501D70" w:rsidRPr="00853D66">
        <w:t>программы</w:t>
      </w:r>
      <w:r w:rsidR="00501D70">
        <w:t xml:space="preserve"> </w:t>
      </w:r>
      <w:r>
        <w:t xml:space="preserve">Кондинского района </w:t>
      </w:r>
      <w:r w:rsidR="003675FA">
        <w:t>«</w:t>
      </w:r>
      <w:r w:rsidR="00501D70" w:rsidRPr="002743A9">
        <w:t>Развитие</w:t>
      </w:r>
      <w:r w:rsidR="00160A4E">
        <w:t xml:space="preserve"> </w:t>
      </w:r>
      <w:r w:rsidR="00160A4E" w:rsidRPr="00160A4E">
        <w:rPr>
          <w:szCs w:val="26"/>
        </w:rPr>
        <w:t>агропромышленного комплекса</w:t>
      </w:r>
      <w:r w:rsidR="003675FA">
        <w:t>»</w:t>
      </w:r>
    </w:p>
    <w:p w:rsidR="00501D70" w:rsidRPr="00160A4E" w:rsidRDefault="00501D70" w:rsidP="00501D70">
      <w:pPr>
        <w:jc w:val="center"/>
        <w:rPr>
          <w:sz w:val="22"/>
          <w:szCs w:val="28"/>
        </w:rPr>
      </w:pPr>
    </w:p>
    <w:p w:rsidR="00501D70" w:rsidRDefault="00501D70" w:rsidP="00160A4E">
      <w:pPr>
        <w:pStyle w:val="af9"/>
        <w:spacing w:line="240" w:lineRule="auto"/>
        <w:ind w:left="0"/>
        <w:jc w:val="center"/>
        <w:rPr>
          <w:rFonts w:ascii="Times New Roman" w:hAnsi="Times New Roman"/>
          <w:sz w:val="24"/>
          <w:szCs w:val="24"/>
        </w:rPr>
      </w:pPr>
      <w:r>
        <w:rPr>
          <w:rFonts w:ascii="Times New Roman" w:hAnsi="Times New Roman"/>
          <w:sz w:val="24"/>
          <w:szCs w:val="24"/>
        </w:rPr>
        <w:t xml:space="preserve">1. </w:t>
      </w:r>
      <w:r w:rsidRPr="000D315A">
        <w:rPr>
          <w:rFonts w:ascii="Times New Roman" w:hAnsi="Times New Roman"/>
          <w:sz w:val="24"/>
          <w:szCs w:val="24"/>
        </w:rPr>
        <w:t>Основные</w:t>
      </w:r>
      <w:r>
        <w:rPr>
          <w:rFonts w:ascii="Times New Roman" w:hAnsi="Times New Roman"/>
          <w:sz w:val="24"/>
          <w:szCs w:val="24"/>
        </w:rPr>
        <w:t xml:space="preserve"> </w:t>
      </w:r>
      <w:r w:rsidRPr="000D315A">
        <w:rPr>
          <w:rFonts w:ascii="Times New Roman" w:hAnsi="Times New Roman"/>
          <w:sz w:val="24"/>
          <w:szCs w:val="24"/>
        </w:rPr>
        <w:t>положения</w:t>
      </w:r>
    </w:p>
    <w:p w:rsidR="007A709C" w:rsidRDefault="007A709C" w:rsidP="00160A4E">
      <w:pPr>
        <w:pStyle w:val="af9"/>
        <w:spacing w:after="0" w:line="240" w:lineRule="auto"/>
        <w:ind w:left="0"/>
        <w:jc w:val="center"/>
        <w:rPr>
          <w:rFonts w:ascii="Times New Roman" w:hAnsi="Times New Roman"/>
          <w:szCs w:val="24"/>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8005"/>
      </w:tblGrid>
      <w:tr w:rsidR="00501D70" w:rsidRPr="00501D70" w:rsidTr="008C62A9">
        <w:trPr>
          <w:trHeight w:val="68"/>
        </w:trPr>
        <w:tc>
          <w:tcPr>
            <w:tcW w:w="2317" w:type="pct"/>
            <w:shd w:val="clear" w:color="auto" w:fill="auto"/>
          </w:tcPr>
          <w:p w:rsidR="00501D70" w:rsidRPr="00115162" w:rsidRDefault="00501D70" w:rsidP="00115162">
            <w:pPr>
              <w:widowControl w:val="0"/>
              <w:autoSpaceDE w:val="0"/>
              <w:autoSpaceDN w:val="0"/>
              <w:adjustRightInd w:val="0"/>
              <w:ind w:left="-52" w:right="-61"/>
              <w:rPr>
                <w:rFonts w:eastAsia="Calibri"/>
                <w:lang w:eastAsia="en-US"/>
              </w:rPr>
            </w:pPr>
            <w:r w:rsidRPr="00115162">
              <w:rPr>
                <w:rFonts w:eastAsia="Calibri"/>
                <w:lang w:eastAsia="en-US"/>
              </w:rPr>
              <w:t xml:space="preserve">Куратор муниципальной программы </w:t>
            </w:r>
          </w:p>
        </w:tc>
        <w:tc>
          <w:tcPr>
            <w:tcW w:w="2683" w:type="pct"/>
            <w:shd w:val="clear" w:color="auto" w:fill="auto"/>
          </w:tcPr>
          <w:p w:rsidR="00501D70" w:rsidRPr="00115162" w:rsidRDefault="003E57A1" w:rsidP="00115162">
            <w:pPr>
              <w:widowControl w:val="0"/>
              <w:autoSpaceDE w:val="0"/>
              <w:autoSpaceDN w:val="0"/>
              <w:adjustRightInd w:val="0"/>
              <w:ind w:left="-52" w:right="-61"/>
              <w:jc w:val="both"/>
              <w:rPr>
                <w:rFonts w:eastAsia="Calibri"/>
                <w:lang w:eastAsia="en-US"/>
              </w:rPr>
            </w:pPr>
            <w:r w:rsidRPr="00115162">
              <w:rPr>
                <w:szCs w:val="22"/>
                <w:lang w:eastAsia="en-US"/>
              </w:rPr>
              <w:t>Петрова Евгения Евгеньевна - заместитель главы Кондинского района</w:t>
            </w:r>
          </w:p>
        </w:tc>
      </w:tr>
      <w:tr w:rsidR="00501D70" w:rsidRPr="00501D70" w:rsidTr="008C62A9">
        <w:trPr>
          <w:trHeight w:val="68"/>
        </w:trPr>
        <w:tc>
          <w:tcPr>
            <w:tcW w:w="2317" w:type="pct"/>
            <w:shd w:val="clear" w:color="auto" w:fill="auto"/>
          </w:tcPr>
          <w:p w:rsidR="00501D70" w:rsidRPr="00115162" w:rsidRDefault="00501D70" w:rsidP="00115162">
            <w:pPr>
              <w:widowControl w:val="0"/>
              <w:autoSpaceDE w:val="0"/>
              <w:autoSpaceDN w:val="0"/>
              <w:adjustRightInd w:val="0"/>
              <w:ind w:left="-52" w:right="-61"/>
              <w:rPr>
                <w:rFonts w:eastAsia="Calibri"/>
                <w:lang w:eastAsia="en-US"/>
              </w:rPr>
            </w:pPr>
            <w:r w:rsidRPr="00115162">
              <w:rPr>
                <w:rFonts w:eastAsia="Calibri"/>
                <w:lang w:eastAsia="en-US"/>
              </w:rPr>
              <w:t xml:space="preserve">Ответственный исполнитель муниципальной программы </w:t>
            </w:r>
          </w:p>
        </w:tc>
        <w:tc>
          <w:tcPr>
            <w:tcW w:w="2683" w:type="pct"/>
            <w:shd w:val="clear" w:color="auto" w:fill="auto"/>
          </w:tcPr>
          <w:p w:rsidR="00501D70" w:rsidRPr="00115162" w:rsidRDefault="003E57A1" w:rsidP="00115162">
            <w:pPr>
              <w:widowControl w:val="0"/>
              <w:autoSpaceDE w:val="0"/>
              <w:autoSpaceDN w:val="0"/>
              <w:adjustRightInd w:val="0"/>
              <w:ind w:left="-52" w:right="-61"/>
              <w:jc w:val="both"/>
              <w:rPr>
                <w:rFonts w:eastAsia="Calibri"/>
                <w:lang w:eastAsia="en-US"/>
              </w:rPr>
            </w:pPr>
            <w:r w:rsidRPr="00115162">
              <w:rPr>
                <w:szCs w:val="22"/>
                <w:lang w:eastAsia="en-US"/>
              </w:rPr>
              <w:t>Комитет по инвестициям, промышленности и сельскому хозяйству администрации Кондинского района</w:t>
            </w:r>
          </w:p>
        </w:tc>
      </w:tr>
    </w:tbl>
    <w:p w:rsidR="00501D70" w:rsidRDefault="00501D70" w:rsidP="00501D70">
      <w:pPr>
        <w:tabs>
          <w:tab w:val="left" w:pos="5775"/>
        </w:tabs>
        <w:rPr>
          <w:sz w:val="22"/>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8011"/>
      </w:tblGrid>
      <w:tr w:rsidR="00501D70" w:rsidRPr="00501D70" w:rsidTr="008C62A9">
        <w:trPr>
          <w:trHeight w:val="68"/>
        </w:trPr>
        <w:tc>
          <w:tcPr>
            <w:tcW w:w="2316" w:type="pct"/>
            <w:shd w:val="clear" w:color="auto" w:fill="auto"/>
          </w:tcPr>
          <w:p w:rsidR="00501D70" w:rsidRPr="00501D70" w:rsidRDefault="00501D70" w:rsidP="00C558FB">
            <w:pPr>
              <w:widowControl w:val="0"/>
              <w:autoSpaceDE w:val="0"/>
              <w:autoSpaceDN w:val="0"/>
              <w:adjustRightInd w:val="0"/>
              <w:ind w:right="83"/>
              <w:rPr>
                <w:lang w:eastAsia="en-US"/>
              </w:rPr>
            </w:pPr>
            <w:r w:rsidRPr="00501D70">
              <w:rPr>
                <w:lang w:eastAsia="en-US"/>
              </w:rPr>
              <w:t>Период</w:t>
            </w:r>
            <w:r>
              <w:rPr>
                <w:lang w:eastAsia="en-US"/>
              </w:rPr>
              <w:t xml:space="preserve"> </w:t>
            </w:r>
            <w:r w:rsidRPr="00501D70">
              <w:rPr>
                <w:lang w:eastAsia="en-US"/>
              </w:rPr>
              <w:t>реализации</w:t>
            </w:r>
            <w:r>
              <w:rPr>
                <w:lang w:eastAsia="en-US"/>
              </w:rPr>
              <w:t xml:space="preserve"> </w:t>
            </w:r>
            <w:r w:rsidRPr="00501D70">
              <w:rPr>
                <w:lang w:eastAsia="en-US"/>
              </w:rPr>
              <w:t>муниципальной</w:t>
            </w:r>
            <w:r>
              <w:rPr>
                <w:lang w:eastAsia="en-US"/>
              </w:rPr>
              <w:t xml:space="preserve"> </w:t>
            </w:r>
            <w:r w:rsidRPr="00501D70">
              <w:rPr>
                <w:lang w:eastAsia="en-US"/>
              </w:rPr>
              <w:t>программы</w:t>
            </w:r>
          </w:p>
        </w:tc>
        <w:tc>
          <w:tcPr>
            <w:tcW w:w="2684" w:type="pct"/>
            <w:shd w:val="clear" w:color="auto" w:fill="auto"/>
          </w:tcPr>
          <w:p w:rsidR="00501D70" w:rsidRPr="00115162" w:rsidRDefault="00501D70" w:rsidP="00115162">
            <w:pPr>
              <w:pStyle w:val="ConsPlusTitle"/>
              <w:jc w:val="both"/>
              <w:rPr>
                <w:rFonts w:ascii="Times New Roman" w:hAnsi="Times New Roman" w:cs="Times New Roman"/>
                <w:b w:val="0"/>
                <w:color w:val="000000"/>
                <w:sz w:val="24"/>
                <w:szCs w:val="24"/>
                <w:lang w:eastAsia="en-US"/>
              </w:rPr>
            </w:pPr>
            <w:r w:rsidRPr="00115162">
              <w:rPr>
                <w:rFonts w:ascii="Times New Roman" w:hAnsi="Times New Roman" w:cs="Times New Roman"/>
                <w:b w:val="0"/>
                <w:color w:val="000000"/>
                <w:sz w:val="24"/>
                <w:szCs w:val="24"/>
                <w:lang w:eastAsia="en-US"/>
              </w:rPr>
              <w:t>2025-2030</w:t>
            </w:r>
          </w:p>
        </w:tc>
      </w:tr>
      <w:tr w:rsidR="00CA3A10" w:rsidRPr="00501D70" w:rsidTr="008C62A9">
        <w:trPr>
          <w:trHeight w:val="562"/>
        </w:trPr>
        <w:tc>
          <w:tcPr>
            <w:tcW w:w="2316" w:type="pct"/>
            <w:shd w:val="clear" w:color="auto" w:fill="auto"/>
          </w:tcPr>
          <w:p w:rsidR="00CA3A10" w:rsidRPr="00501D70" w:rsidRDefault="00CA3A10" w:rsidP="00115162">
            <w:pPr>
              <w:widowControl w:val="0"/>
              <w:autoSpaceDE w:val="0"/>
              <w:autoSpaceDN w:val="0"/>
              <w:adjustRightInd w:val="0"/>
              <w:rPr>
                <w:lang w:eastAsia="en-US"/>
              </w:rPr>
            </w:pPr>
            <w:r w:rsidRPr="00501D70">
              <w:rPr>
                <w:lang w:eastAsia="en-US"/>
              </w:rPr>
              <w:t>Цели</w:t>
            </w:r>
            <w:r>
              <w:rPr>
                <w:lang w:eastAsia="en-US"/>
              </w:rPr>
              <w:t xml:space="preserve"> </w:t>
            </w:r>
            <w:r w:rsidRPr="00501D70">
              <w:rPr>
                <w:lang w:eastAsia="en-US"/>
              </w:rPr>
              <w:t>муниципальной</w:t>
            </w:r>
            <w:r>
              <w:rPr>
                <w:lang w:eastAsia="en-US"/>
              </w:rPr>
              <w:t xml:space="preserve"> </w:t>
            </w:r>
            <w:r w:rsidRPr="00501D70">
              <w:rPr>
                <w:lang w:eastAsia="en-US"/>
              </w:rPr>
              <w:t>программы</w:t>
            </w:r>
          </w:p>
        </w:tc>
        <w:tc>
          <w:tcPr>
            <w:tcW w:w="2684" w:type="pct"/>
            <w:shd w:val="clear" w:color="auto" w:fill="auto"/>
          </w:tcPr>
          <w:p w:rsidR="003E57A1" w:rsidRPr="00115162" w:rsidRDefault="003E57A1" w:rsidP="00115162">
            <w:pPr>
              <w:jc w:val="both"/>
              <w:rPr>
                <w:szCs w:val="22"/>
                <w:lang w:eastAsia="en-US"/>
              </w:rPr>
            </w:pPr>
            <w:r w:rsidRPr="00115162">
              <w:rPr>
                <w:szCs w:val="22"/>
                <w:lang w:eastAsia="en-US"/>
              </w:rPr>
              <w:t>Устойчивое развитие агропромышленного комплекса и сельских территорий муниципального образования Кондинский район, повышение конкурентоспособности сельскохозяйственной продукции, произведенной на территории муниципального образования Кондинский район.</w:t>
            </w:r>
          </w:p>
          <w:p w:rsidR="00CA3A10" w:rsidRPr="00115162" w:rsidRDefault="003E57A1" w:rsidP="00115162">
            <w:pPr>
              <w:autoSpaceDE w:val="0"/>
              <w:autoSpaceDN w:val="0"/>
              <w:adjustRightInd w:val="0"/>
              <w:jc w:val="both"/>
              <w:rPr>
                <w:b/>
                <w:color w:val="000000"/>
                <w:lang w:eastAsia="en-US"/>
              </w:rPr>
            </w:pPr>
            <w:r w:rsidRPr="00115162">
              <w:rPr>
                <w:szCs w:val="22"/>
                <w:lang w:eastAsia="en-US"/>
              </w:rPr>
              <w:t>Обеспечение безопасности населения при осуществлении деятельности по обращению с животными без владельцев</w:t>
            </w:r>
          </w:p>
        </w:tc>
      </w:tr>
      <w:tr w:rsidR="00CA3A10" w:rsidRPr="00501D70" w:rsidTr="008C62A9">
        <w:trPr>
          <w:trHeight w:val="467"/>
        </w:trPr>
        <w:tc>
          <w:tcPr>
            <w:tcW w:w="2316" w:type="pct"/>
            <w:shd w:val="clear" w:color="auto" w:fill="auto"/>
          </w:tcPr>
          <w:p w:rsidR="00CA3A10" w:rsidRPr="00501D70" w:rsidRDefault="00CA3A10" w:rsidP="00115162">
            <w:pPr>
              <w:widowControl w:val="0"/>
              <w:autoSpaceDE w:val="0"/>
              <w:autoSpaceDN w:val="0"/>
              <w:adjustRightInd w:val="0"/>
              <w:rPr>
                <w:lang w:eastAsia="en-US"/>
              </w:rPr>
            </w:pPr>
            <w:r w:rsidRPr="00501D70">
              <w:rPr>
                <w:lang w:eastAsia="en-US"/>
              </w:rPr>
              <w:t>Направления</w:t>
            </w:r>
            <w:r>
              <w:rPr>
                <w:lang w:eastAsia="en-US"/>
              </w:rPr>
              <w:t xml:space="preserve"> </w:t>
            </w:r>
            <w:r w:rsidRPr="00501D70">
              <w:rPr>
                <w:lang w:eastAsia="en-US"/>
              </w:rPr>
              <w:t>(подпрограммы)</w:t>
            </w:r>
            <w:r>
              <w:rPr>
                <w:lang w:eastAsia="en-US"/>
              </w:rPr>
              <w:t xml:space="preserve"> </w:t>
            </w:r>
            <w:r w:rsidRPr="00501D70">
              <w:rPr>
                <w:lang w:eastAsia="en-US"/>
              </w:rPr>
              <w:t>муниципальной</w:t>
            </w:r>
            <w:r>
              <w:rPr>
                <w:lang w:eastAsia="en-US"/>
              </w:rPr>
              <w:t xml:space="preserve"> </w:t>
            </w:r>
            <w:r w:rsidRPr="00501D70">
              <w:rPr>
                <w:lang w:eastAsia="en-US"/>
              </w:rPr>
              <w:t>программы</w:t>
            </w:r>
          </w:p>
        </w:tc>
        <w:tc>
          <w:tcPr>
            <w:tcW w:w="2684" w:type="pct"/>
            <w:shd w:val="clear" w:color="auto" w:fill="auto"/>
          </w:tcPr>
          <w:p w:rsidR="00CA3A10" w:rsidRPr="00115162" w:rsidRDefault="00CA3A10" w:rsidP="00115162">
            <w:pPr>
              <w:pStyle w:val="ConsPlusTitle"/>
              <w:jc w:val="both"/>
              <w:rPr>
                <w:rFonts w:ascii="Times New Roman" w:hAnsi="Times New Roman" w:cs="Times New Roman"/>
                <w:b w:val="0"/>
                <w:color w:val="000000"/>
                <w:sz w:val="24"/>
                <w:szCs w:val="24"/>
                <w:lang w:eastAsia="en-US"/>
              </w:rPr>
            </w:pPr>
            <w:r w:rsidRPr="00115162">
              <w:rPr>
                <w:rFonts w:ascii="Times New Roman" w:hAnsi="Times New Roman" w:cs="Times New Roman"/>
                <w:b w:val="0"/>
                <w:color w:val="000000"/>
                <w:sz w:val="24"/>
                <w:szCs w:val="24"/>
                <w:lang w:eastAsia="en-US"/>
              </w:rPr>
              <w:t>-</w:t>
            </w:r>
          </w:p>
        </w:tc>
      </w:tr>
      <w:tr w:rsidR="00501D70" w:rsidRPr="00501D70" w:rsidTr="008C62A9">
        <w:trPr>
          <w:trHeight w:val="68"/>
        </w:trPr>
        <w:tc>
          <w:tcPr>
            <w:tcW w:w="2316" w:type="pct"/>
            <w:shd w:val="clear" w:color="auto" w:fill="auto"/>
          </w:tcPr>
          <w:p w:rsidR="00501D70" w:rsidRPr="00501D70" w:rsidRDefault="00501D70" w:rsidP="00115162">
            <w:pPr>
              <w:widowControl w:val="0"/>
              <w:autoSpaceDE w:val="0"/>
              <w:autoSpaceDN w:val="0"/>
              <w:adjustRightInd w:val="0"/>
              <w:rPr>
                <w:lang w:eastAsia="en-US"/>
              </w:rPr>
            </w:pPr>
            <w:r w:rsidRPr="00433863">
              <w:rPr>
                <w:lang w:eastAsia="en-US"/>
              </w:rPr>
              <w:t>Объемы финансового обеспечения за весь период реализации</w:t>
            </w:r>
          </w:p>
        </w:tc>
        <w:tc>
          <w:tcPr>
            <w:tcW w:w="2684" w:type="pct"/>
            <w:shd w:val="clear" w:color="auto" w:fill="auto"/>
          </w:tcPr>
          <w:p w:rsidR="00501D70" w:rsidRPr="00115162" w:rsidRDefault="00433863" w:rsidP="00EB0335">
            <w:pPr>
              <w:pStyle w:val="ConsPlusTitle"/>
              <w:jc w:val="both"/>
              <w:rPr>
                <w:rFonts w:ascii="Times New Roman" w:hAnsi="Times New Roman" w:cs="Times New Roman"/>
                <w:b w:val="0"/>
                <w:color w:val="000000"/>
                <w:sz w:val="24"/>
                <w:szCs w:val="24"/>
                <w:lang w:eastAsia="en-US"/>
              </w:rPr>
            </w:pPr>
            <w:r>
              <w:rPr>
                <w:rFonts w:ascii="Times New Roman" w:hAnsi="Times New Roman" w:cs="Times New Roman"/>
                <w:b w:val="0"/>
                <w:color w:val="000000"/>
                <w:sz w:val="24"/>
                <w:szCs w:val="24"/>
                <w:lang w:eastAsia="en-US"/>
              </w:rPr>
              <w:t xml:space="preserve">164 693,4 </w:t>
            </w:r>
            <w:r w:rsidR="00501D70" w:rsidRPr="00115162">
              <w:rPr>
                <w:rFonts w:ascii="Times New Roman" w:hAnsi="Times New Roman" w:cs="Times New Roman"/>
                <w:b w:val="0"/>
                <w:color w:val="000000"/>
                <w:sz w:val="24"/>
                <w:szCs w:val="24"/>
                <w:lang w:eastAsia="en-US"/>
              </w:rPr>
              <w:t>тыс. рублей</w:t>
            </w:r>
          </w:p>
        </w:tc>
      </w:tr>
      <w:tr w:rsidR="00501D70" w:rsidRPr="00501D70" w:rsidTr="008C62A9">
        <w:trPr>
          <w:trHeight w:val="68"/>
        </w:trPr>
        <w:tc>
          <w:tcPr>
            <w:tcW w:w="2316" w:type="pct"/>
            <w:shd w:val="clear" w:color="auto" w:fill="auto"/>
          </w:tcPr>
          <w:p w:rsidR="00501D70" w:rsidRPr="00501D70" w:rsidRDefault="00501D70" w:rsidP="00115162">
            <w:pPr>
              <w:widowControl w:val="0"/>
              <w:autoSpaceDE w:val="0"/>
              <w:autoSpaceDN w:val="0"/>
              <w:adjustRightInd w:val="0"/>
              <w:rPr>
                <w:lang w:eastAsia="en-US"/>
              </w:rPr>
            </w:pPr>
            <w:r w:rsidRPr="00501D70">
              <w:rPr>
                <w:lang w:eastAsia="en-US"/>
              </w:rPr>
              <w:t>Связь</w:t>
            </w:r>
            <w:r>
              <w:rPr>
                <w:lang w:eastAsia="en-US"/>
              </w:rPr>
              <w:t xml:space="preserve"> </w:t>
            </w:r>
            <w:r w:rsidRPr="00501D70">
              <w:rPr>
                <w:lang w:eastAsia="en-US"/>
              </w:rPr>
              <w:t>с</w:t>
            </w:r>
            <w:r>
              <w:rPr>
                <w:lang w:eastAsia="en-US"/>
              </w:rPr>
              <w:t xml:space="preserve"> </w:t>
            </w:r>
            <w:r w:rsidRPr="00501D70">
              <w:rPr>
                <w:lang w:eastAsia="en-US"/>
              </w:rPr>
              <w:t>национальными</w:t>
            </w:r>
            <w:r>
              <w:rPr>
                <w:lang w:eastAsia="en-US"/>
              </w:rPr>
              <w:t xml:space="preserve"> </w:t>
            </w:r>
            <w:r w:rsidRPr="00501D70">
              <w:rPr>
                <w:lang w:eastAsia="en-US"/>
              </w:rPr>
              <w:t>целями</w:t>
            </w:r>
            <w:r>
              <w:rPr>
                <w:lang w:eastAsia="en-US"/>
              </w:rPr>
              <w:t xml:space="preserve"> </w:t>
            </w:r>
            <w:r w:rsidRPr="00501D70">
              <w:rPr>
                <w:lang w:eastAsia="en-US"/>
              </w:rPr>
              <w:t>развития</w:t>
            </w:r>
            <w:r>
              <w:rPr>
                <w:lang w:eastAsia="en-US"/>
              </w:rPr>
              <w:t xml:space="preserve"> </w:t>
            </w:r>
            <w:r w:rsidRPr="00501D70">
              <w:rPr>
                <w:lang w:eastAsia="en-US"/>
              </w:rPr>
              <w:t>Российской</w:t>
            </w:r>
            <w:r>
              <w:rPr>
                <w:lang w:eastAsia="en-US"/>
              </w:rPr>
              <w:t xml:space="preserve"> </w:t>
            </w:r>
            <w:r w:rsidRPr="00501D70">
              <w:rPr>
                <w:lang w:eastAsia="en-US"/>
              </w:rPr>
              <w:t>Федерации/</w:t>
            </w:r>
            <w:r>
              <w:rPr>
                <w:lang w:eastAsia="en-US"/>
              </w:rPr>
              <w:t xml:space="preserve"> </w:t>
            </w:r>
            <w:r w:rsidRPr="00501D70">
              <w:rPr>
                <w:lang w:eastAsia="en-US"/>
              </w:rPr>
              <w:t>государственными</w:t>
            </w:r>
            <w:r>
              <w:rPr>
                <w:lang w:eastAsia="en-US"/>
              </w:rPr>
              <w:t xml:space="preserve"> </w:t>
            </w:r>
            <w:r w:rsidRPr="00501D70">
              <w:rPr>
                <w:lang w:eastAsia="en-US"/>
              </w:rPr>
              <w:t>программами</w:t>
            </w:r>
            <w:r>
              <w:rPr>
                <w:lang w:eastAsia="en-US"/>
              </w:rPr>
              <w:t xml:space="preserve"> Ханты-Мансийского автономного округа – Югры </w:t>
            </w:r>
            <w:r w:rsidRPr="00501D70">
              <w:rPr>
                <w:lang w:eastAsia="en-US"/>
              </w:rPr>
              <w:t>(далее</w:t>
            </w:r>
            <w:r>
              <w:rPr>
                <w:lang w:eastAsia="en-US"/>
              </w:rPr>
              <w:t xml:space="preserve"> </w:t>
            </w:r>
            <w:r w:rsidRPr="00501D70">
              <w:rPr>
                <w:lang w:eastAsia="en-US"/>
              </w:rPr>
              <w:t>-</w:t>
            </w:r>
            <w:r>
              <w:rPr>
                <w:lang w:eastAsia="en-US"/>
              </w:rPr>
              <w:t xml:space="preserve"> </w:t>
            </w:r>
            <w:r w:rsidRPr="00501D70">
              <w:rPr>
                <w:lang w:eastAsia="en-US"/>
              </w:rPr>
              <w:t>автономного</w:t>
            </w:r>
            <w:r>
              <w:rPr>
                <w:lang w:eastAsia="en-US"/>
              </w:rPr>
              <w:t xml:space="preserve"> </w:t>
            </w:r>
            <w:r w:rsidRPr="00501D70">
              <w:rPr>
                <w:lang w:eastAsia="en-US"/>
              </w:rPr>
              <w:t>округа)</w:t>
            </w:r>
          </w:p>
        </w:tc>
        <w:tc>
          <w:tcPr>
            <w:tcW w:w="2684" w:type="pct"/>
            <w:shd w:val="clear" w:color="auto" w:fill="auto"/>
          </w:tcPr>
          <w:p w:rsidR="003E57A1" w:rsidRPr="00115162" w:rsidRDefault="003E57A1" w:rsidP="00115162">
            <w:pPr>
              <w:ind w:firstLine="22"/>
              <w:jc w:val="both"/>
              <w:rPr>
                <w:szCs w:val="22"/>
                <w:lang w:eastAsia="en-US"/>
              </w:rPr>
            </w:pPr>
            <w:r w:rsidRPr="00115162">
              <w:rPr>
                <w:szCs w:val="22"/>
                <w:lang w:eastAsia="en-US"/>
              </w:rPr>
              <w:t>Государственная программа Ханты-Мансийского автономного округа – Югры «Развитие агропромышленного комплекса».</w:t>
            </w:r>
          </w:p>
          <w:p w:rsidR="00501D70" w:rsidRPr="00115162" w:rsidRDefault="00501D70" w:rsidP="000D5940">
            <w:pPr>
              <w:ind w:firstLine="22"/>
              <w:jc w:val="both"/>
              <w:rPr>
                <w:b/>
                <w:color w:val="000000"/>
                <w:lang w:eastAsia="en-US"/>
              </w:rPr>
            </w:pPr>
          </w:p>
        </w:tc>
      </w:tr>
    </w:tbl>
    <w:p w:rsidR="00501D70" w:rsidRDefault="00501D70" w:rsidP="00501D70">
      <w:pPr>
        <w:tabs>
          <w:tab w:val="left" w:pos="5775"/>
        </w:tabs>
        <w:rPr>
          <w:lang w:eastAsia="x-none"/>
        </w:rPr>
        <w:sectPr w:rsidR="00501D70" w:rsidSect="00A77B0A">
          <w:headerReference w:type="default" r:id="rId8"/>
          <w:headerReference w:type="first" r:id="rId9"/>
          <w:pgSz w:w="16834" w:h="11909" w:orient="landscape"/>
          <w:pgMar w:top="1701" w:right="1134" w:bottom="567" w:left="992" w:header="720" w:footer="720" w:gutter="0"/>
          <w:cols w:space="720"/>
          <w:noEndnote/>
          <w:docGrid w:linePitch="326"/>
        </w:sectPr>
      </w:pPr>
    </w:p>
    <w:p w:rsidR="00501D70" w:rsidRPr="007B4250" w:rsidRDefault="00501D70" w:rsidP="00501D70">
      <w:pPr>
        <w:pStyle w:val="ConsPlusTitle"/>
        <w:jc w:val="center"/>
        <w:outlineLvl w:val="2"/>
        <w:rPr>
          <w:rFonts w:ascii="Times New Roman" w:hAnsi="Times New Roman" w:cs="Times New Roman"/>
          <w:b w:val="0"/>
          <w:sz w:val="24"/>
          <w:szCs w:val="24"/>
        </w:rPr>
      </w:pPr>
      <w:r w:rsidRPr="007B4250">
        <w:rPr>
          <w:rFonts w:ascii="Times New Roman" w:hAnsi="Times New Roman" w:cs="Times New Roman"/>
          <w:b w:val="0"/>
          <w:sz w:val="24"/>
          <w:szCs w:val="24"/>
        </w:rPr>
        <w:lastRenderedPageBreak/>
        <w:t>2.</w:t>
      </w:r>
      <w:r>
        <w:rPr>
          <w:rFonts w:ascii="Times New Roman" w:hAnsi="Times New Roman" w:cs="Times New Roman"/>
          <w:b w:val="0"/>
          <w:sz w:val="24"/>
          <w:szCs w:val="24"/>
        </w:rPr>
        <w:t xml:space="preserve"> </w:t>
      </w:r>
      <w:r w:rsidRPr="007B4250">
        <w:rPr>
          <w:rFonts w:ascii="Times New Roman" w:hAnsi="Times New Roman" w:cs="Times New Roman"/>
          <w:b w:val="0"/>
          <w:sz w:val="24"/>
          <w:szCs w:val="24"/>
        </w:rPr>
        <w:t>Показатели</w:t>
      </w:r>
      <w:r>
        <w:rPr>
          <w:rFonts w:ascii="Times New Roman" w:hAnsi="Times New Roman" w:cs="Times New Roman"/>
          <w:b w:val="0"/>
          <w:sz w:val="24"/>
          <w:szCs w:val="24"/>
        </w:rPr>
        <w:t xml:space="preserve"> </w:t>
      </w:r>
      <w:r w:rsidRPr="007B4250">
        <w:rPr>
          <w:rFonts w:ascii="Times New Roman" w:hAnsi="Times New Roman" w:cs="Times New Roman"/>
          <w:b w:val="0"/>
          <w:sz w:val="24"/>
          <w:szCs w:val="24"/>
        </w:rPr>
        <w:t>муниципальной</w:t>
      </w:r>
      <w:r>
        <w:rPr>
          <w:rFonts w:ascii="Times New Roman" w:hAnsi="Times New Roman" w:cs="Times New Roman"/>
          <w:b w:val="0"/>
          <w:sz w:val="24"/>
          <w:szCs w:val="24"/>
        </w:rPr>
        <w:t xml:space="preserve"> </w:t>
      </w:r>
      <w:r w:rsidRPr="007B4250">
        <w:rPr>
          <w:rFonts w:ascii="Times New Roman" w:hAnsi="Times New Roman" w:cs="Times New Roman"/>
          <w:b w:val="0"/>
          <w:sz w:val="24"/>
          <w:szCs w:val="24"/>
        </w:rPr>
        <w:t>программы</w:t>
      </w:r>
    </w:p>
    <w:p w:rsidR="00501D70" w:rsidRPr="00E4642C" w:rsidRDefault="00501D70" w:rsidP="00501D70">
      <w:pPr>
        <w:pStyle w:val="ConsPlusTitle"/>
        <w:jc w:val="center"/>
        <w:outlineLvl w:val="2"/>
        <w:rPr>
          <w:rFonts w:ascii="Times New Roman" w:hAnsi="Times New Roman" w:cs="Times New Roman"/>
          <w:b w:val="0"/>
          <w:sz w:val="24"/>
          <w:szCs w:val="24"/>
        </w:rPr>
      </w:pPr>
    </w:p>
    <w:tbl>
      <w:tblPr>
        <w:tblW w:w="14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820"/>
        <w:gridCol w:w="1104"/>
        <w:gridCol w:w="1221"/>
        <w:gridCol w:w="650"/>
        <w:gridCol w:w="565"/>
        <w:gridCol w:w="531"/>
        <w:gridCol w:w="531"/>
        <w:gridCol w:w="531"/>
        <w:gridCol w:w="531"/>
        <w:gridCol w:w="531"/>
        <w:gridCol w:w="531"/>
        <w:gridCol w:w="2988"/>
        <w:gridCol w:w="1650"/>
        <w:gridCol w:w="1324"/>
      </w:tblGrid>
      <w:tr w:rsidR="003E7823" w:rsidRPr="00A114CF" w:rsidTr="0011776C">
        <w:trPr>
          <w:trHeight w:val="470"/>
        </w:trPr>
        <w:tc>
          <w:tcPr>
            <w:tcW w:w="416" w:type="dxa"/>
            <w:vMerge w:val="restart"/>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w:t>
            </w:r>
          </w:p>
          <w:p w:rsidR="003E7823" w:rsidRPr="00A114CF" w:rsidRDefault="003E7823" w:rsidP="00501D70">
            <w:pPr>
              <w:widowControl w:val="0"/>
              <w:autoSpaceDE w:val="0"/>
              <w:autoSpaceDN w:val="0"/>
              <w:ind w:left="-70" w:right="-80"/>
              <w:jc w:val="center"/>
              <w:rPr>
                <w:sz w:val="20"/>
                <w:szCs w:val="20"/>
                <w:lang w:eastAsia="en-US"/>
              </w:rPr>
            </w:pPr>
            <w:proofErr w:type="gramStart"/>
            <w:r w:rsidRPr="00A114CF">
              <w:rPr>
                <w:sz w:val="20"/>
                <w:szCs w:val="20"/>
                <w:lang w:eastAsia="en-US"/>
              </w:rPr>
              <w:t>п</w:t>
            </w:r>
            <w:proofErr w:type="gramEnd"/>
            <w:r w:rsidRPr="00A114CF">
              <w:rPr>
                <w:sz w:val="20"/>
                <w:szCs w:val="20"/>
                <w:lang w:eastAsia="en-US"/>
              </w:rPr>
              <w:t>/п</w:t>
            </w:r>
          </w:p>
        </w:tc>
        <w:tc>
          <w:tcPr>
            <w:tcW w:w="1820" w:type="dxa"/>
            <w:vMerge w:val="restart"/>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Наименование показателя</w:t>
            </w:r>
          </w:p>
        </w:tc>
        <w:tc>
          <w:tcPr>
            <w:tcW w:w="1104" w:type="dxa"/>
            <w:vMerge w:val="restart"/>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Уровень показателя</w:t>
            </w:r>
          </w:p>
          <w:p w:rsidR="003E7823" w:rsidRPr="00A114CF" w:rsidRDefault="003E7823" w:rsidP="00501D70">
            <w:pPr>
              <w:widowControl w:val="0"/>
              <w:autoSpaceDE w:val="0"/>
              <w:autoSpaceDN w:val="0"/>
              <w:ind w:left="-70" w:right="-80"/>
              <w:jc w:val="center"/>
              <w:rPr>
                <w:sz w:val="20"/>
                <w:szCs w:val="20"/>
                <w:lang w:eastAsia="en-US"/>
              </w:rPr>
            </w:pPr>
          </w:p>
        </w:tc>
        <w:tc>
          <w:tcPr>
            <w:tcW w:w="1221" w:type="dxa"/>
            <w:vMerge w:val="restart"/>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Единица измерения            (по ОКЕИ)</w:t>
            </w:r>
          </w:p>
        </w:tc>
        <w:tc>
          <w:tcPr>
            <w:tcW w:w="1215" w:type="dxa"/>
            <w:gridSpan w:val="2"/>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Базовое значение</w:t>
            </w:r>
          </w:p>
        </w:tc>
        <w:tc>
          <w:tcPr>
            <w:tcW w:w="3186" w:type="dxa"/>
            <w:gridSpan w:val="6"/>
            <w:tcBorders>
              <w:top w:val="single" w:sz="4" w:space="0" w:color="auto"/>
              <w:left w:val="single" w:sz="4" w:space="0" w:color="auto"/>
              <w:right w:val="single" w:sz="4" w:space="0" w:color="auto"/>
            </w:tcBorders>
            <w:hideMark/>
          </w:tcPr>
          <w:p w:rsidR="003E7823" w:rsidRPr="00A114CF" w:rsidRDefault="003E7823" w:rsidP="00245FB8">
            <w:pPr>
              <w:widowControl w:val="0"/>
              <w:autoSpaceDE w:val="0"/>
              <w:autoSpaceDN w:val="0"/>
              <w:ind w:left="-70" w:right="-80"/>
              <w:jc w:val="center"/>
              <w:rPr>
                <w:sz w:val="20"/>
                <w:szCs w:val="20"/>
                <w:lang w:eastAsia="en-US"/>
              </w:rPr>
            </w:pPr>
            <w:r w:rsidRPr="00A114CF">
              <w:rPr>
                <w:sz w:val="20"/>
                <w:szCs w:val="20"/>
                <w:lang w:eastAsia="en-US"/>
              </w:rPr>
              <w:t>Значение показателя по годам</w:t>
            </w:r>
          </w:p>
        </w:tc>
        <w:tc>
          <w:tcPr>
            <w:tcW w:w="2988" w:type="dxa"/>
            <w:vMerge w:val="restart"/>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Документ</w:t>
            </w:r>
          </w:p>
        </w:tc>
        <w:tc>
          <w:tcPr>
            <w:tcW w:w="1650" w:type="dxa"/>
            <w:vMerge w:val="restart"/>
            <w:tcBorders>
              <w:top w:val="single" w:sz="4" w:space="0" w:color="auto"/>
              <w:left w:val="single" w:sz="4" w:space="0" w:color="auto"/>
              <w:bottom w:val="single" w:sz="4" w:space="0" w:color="auto"/>
              <w:right w:val="single" w:sz="4" w:space="0" w:color="auto"/>
            </w:tcBorders>
            <w:hideMark/>
          </w:tcPr>
          <w:p w:rsidR="003E7823" w:rsidRPr="00A114CF" w:rsidRDefault="003E7823" w:rsidP="00501D70">
            <w:pPr>
              <w:widowControl w:val="0"/>
              <w:autoSpaceDE w:val="0"/>
              <w:autoSpaceDN w:val="0"/>
              <w:ind w:left="-70" w:right="-80"/>
              <w:jc w:val="center"/>
              <w:rPr>
                <w:sz w:val="20"/>
                <w:szCs w:val="20"/>
                <w:lang w:eastAsia="en-US"/>
              </w:rPr>
            </w:pPr>
            <w:proofErr w:type="gramStart"/>
            <w:r w:rsidRPr="00A114CF">
              <w:rPr>
                <w:sz w:val="20"/>
                <w:szCs w:val="20"/>
                <w:lang w:eastAsia="en-US"/>
              </w:rPr>
              <w:t>Ответственный</w:t>
            </w:r>
            <w:proofErr w:type="gramEnd"/>
            <w:r w:rsidRPr="00A114CF">
              <w:rPr>
                <w:sz w:val="20"/>
                <w:szCs w:val="20"/>
                <w:lang w:eastAsia="en-US"/>
              </w:rPr>
              <w:t xml:space="preserve">             за достижение показателя</w:t>
            </w:r>
          </w:p>
        </w:tc>
        <w:tc>
          <w:tcPr>
            <w:tcW w:w="1324" w:type="dxa"/>
            <w:vMerge w:val="restart"/>
            <w:tcBorders>
              <w:top w:val="single" w:sz="4" w:space="0" w:color="auto"/>
              <w:left w:val="single" w:sz="4" w:space="0" w:color="auto"/>
              <w:right w:val="single" w:sz="4" w:space="0" w:color="auto"/>
            </w:tcBorders>
          </w:tcPr>
          <w:p w:rsidR="003E7823" w:rsidRPr="00A114CF" w:rsidRDefault="003E7823" w:rsidP="00501D70">
            <w:pPr>
              <w:widowControl w:val="0"/>
              <w:autoSpaceDE w:val="0"/>
              <w:autoSpaceDN w:val="0"/>
              <w:ind w:left="-70" w:right="-80"/>
              <w:jc w:val="center"/>
              <w:rPr>
                <w:sz w:val="20"/>
                <w:szCs w:val="20"/>
                <w:lang w:eastAsia="en-US"/>
              </w:rPr>
            </w:pPr>
            <w:r w:rsidRPr="00A114CF">
              <w:rPr>
                <w:sz w:val="20"/>
                <w:szCs w:val="20"/>
                <w:lang w:eastAsia="en-US"/>
              </w:rPr>
              <w:t>Связь с показателями национальных целей</w:t>
            </w:r>
          </w:p>
        </w:tc>
      </w:tr>
      <w:tr w:rsidR="00501D70" w:rsidRPr="00A114CF" w:rsidTr="000D5940">
        <w:trPr>
          <w:trHeight w:val="68"/>
        </w:trPr>
        <w:tc>
          <w:tcPr>
            <w:tcW w:w="416" w:type="dxa"/>
            <w:vMerge/>
            <w:tcBorders>
              <w:top w:val="single" w:sz="4" w:space="0" w:color="auto"/>
              <w:left w:val="single" w:sz="4" w:space="0" w:color="auto"/>
              <w:bottom w:val="single" w:sz="4" w:space="0" w:color="auto"/>
              <w:right w:val="single" w:sz="4" w:space="0" w:color="auto"/>
            </w:tcBorders>
            <w:vAlign w:val="center"/>
            <w:hideMark/>
          </w:tcPr>
          <w:p w:rsidR="00501D70" w:rsidRPr="00A114CF" w:rsidRDefault="00501D70" w:rsidP="00501D70">
            <w:pPr>
              <w:rPr>
                <w:sz w:val="20"/>
                <w:szCs w:val="20"/>
                <w:lang w:eastAsia="en-US"/>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501D70" w:rsidRPr="00A114CF" w:rsidRDefault="00501D70" w:rsidP="00501D70">
            <w:pPr>
              <w:rPr>
                <w:sz w:val="20"/>
                <w:szCs w:val="20"/>
                <w:lang w:eastAsia="en-US"/>
              </w:rPr>
            </w:pP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501D70" w:rsidRPr="00A114CF" w:rsidRDefault="00501D70" w:rsidP="00501D70">
            <w:pPr>
              <w:rPr>
                <w:sz w:val="20"/>
                <w:szCs w:val="20"/>
                <w:lang w:eastAsia="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501D70" w:rsidRPr="00A114CF" w:rsidRDefault="00501D70" w:rsidP="00501D70">
            <w:pPr>
              <w:rPr>
                <w:sz w:val="20"/>
                <w:szCs w:val="20"/>
                <w:lang w:eastAsia="en-US"/>
              </w:rPr>
            </w:pPr>
          </w:p>
        </w:tc>
        <w:tc>
          <w:tcPr>
            <w:tcW w:w="650" w:type="dxa"/>
            <w:tcBorders>
              <w:top w:val="single" w:sz="4" w:space="0" w:color="auto"/>
              <w:left w:val="single" w:sz="4" w:space="0" w:color="auto"/>
              <w:bottom w:val="single" w:sz="4" w:space="0" w:color="auto"/>
              <w:right w:val="single" w:sz="4" w:space="0" w:color="auto"/>
            </w:tcBorders>
            <w:hideMark/>
          </w:tcPr>
          <w:p w:rsidR="00501D70" w:rsidRPr="00A114CF" w:rsidRDefault="003675FA" w:rsidP="003675FA">
            <w:pPr>
              <w:ind w:left="-70" w:right="-80"/>
              <w:jc w:val="center"/>
              <w:rPr>
                <w:sz w:val="20"/>
                <w:szCs w:val="20"/>
                <w:lang w:eastAsia="en-US"/>
              </w:rPr>
            </w:pPr>
            <w:proofErr w:type="spellStart"/>
            <w:proofErr w:type="gramStart"/>
            <w:r w:rsidRPr="00A114CF">
              <w:rPr>
                <w:sz w:val="20"/>
                <w:szCs w:val="20"/>
                <w:lang w:eastAsia="en-US"/>
              </w:rPr>
              <w:t>з</w:t>
            </w:r>
            <w:r w:rsidR="00501D70" w:rsidRPr="00A114CF">
              <w:rPr>
                <w:sz w:val="20"/>
                <w:szCs w:val="20"/>
                <w:lang w:eastAsia="en-US"/>
              </w:rPr>
              <w:t>наче</w:t>
            </w:r>
            <w:r w:rsidRPr="00A114CF">
              <w:rPr>
                <w:sz w:val="20"/>
                <w:szCs w:val="20"/>
                <w:lang w:eastAsia="en-US"/>
              </w:rPr>
              <w:t>-</w:t>
            </w:r>
            <w:r w:rsidR="00501D70" w:rsidRPr="00A114CF">
              <w:rPr>
                <w:sz w:val="20"/>
                <w:szCs w:val="20"/>
                <w:lang w:eastAsia="en-US"/>
              </w:rPr>
              <w:t>ние</w:t>
            </w:r>
            <w:proofErr w:type="spellEnd"/>
            <w:proofErr w:type="gramEnd"/>
          </w:p>
        </w:tc>
        <w:tc>
          <w:tcPr>
            <w:tcW w:w="565" w:type="dxa"/>
            <w:tcBorders>
              <w:top w:val="single" w:sz="4" w:space="0" w:color="auto"/>
              <w:left w:val="single" w:sz="4" w:space="0" w:color="auto"/>
              <w:bottom w:val="single" w:sz="4" w:space="0" w:color="auto"/>
              <w:right w:val="single" w:sz="4" w:space="0" w:color="auto"/>
            </w:tcBorders>
            <w:hideMark/>
          </w:tcPr>
          <w:p w:rsidR="00501D70" w:rsidRPr="00A114CF" w:rsidRDefault="00501D70" w:rsidP="003675FA">
            <w:pPr>
              <w:ind w:left="-70" w:right="-80"/>
              <w:jc w:val="center"/>
              <w:rPr>
                <w:sz w:val="20"/>
                <w:szCs w:val="20"/>
                <w:lang w:eastAsia="en-US"/>
              </w:rPr>
            </w:pPr>
            <w:r w:rsidRPr="00A114CF">
              <w:rPr>
                <w:sz w:val="20"/>
                <w:szCs w:val="20"/>
                <w:lang w:eastAsia="en-US"/>
              </w:rPr>
              <w:t>год</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E7823" w:rsidP="00664D08">
            <w:pPr>
              <w:ind w:left="-70" w:right="-80"/>
              <w:jc w:val="center"/>
              <w:rPr>
                <w:sz w:val="20"/>
                <w:szCs w:val="20"/>
                <w:lang w:eastAsia="en-US"/>
              </w:rPr>
            </w:pPr>
            <w:r w:rsidRPr="00A114CF">
              <w:rPr>
                <w:sz w:val="20"/>
                <w:szCs w:val="20"/>
                <w:lang w:eastAsia="en-US"/>
              </w:rPr>
              <w:t>2025</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E7823" w:rsidP="00664D08">
            <w:pPr>
              <w:widowControl w:val="0"/>
              <w:autoSpaceDE w:val="0"/>
              <w:autoSpaceDN w:val="0"/>
              <w:ind w:left="-70" w:right="-80"/>
              <w:jc w:val="center"/>
              <w:rPr>
                <w:sz w:val="20"/>
                <w:szCs w:val="20"/>
                <w:lang w:eastAsia="en-US"/>
              </w:rPr>
            </w:pPr>
            <w:r w:rsidRPr="00A114CF">
              <w:rPr>
                <w:sz w:val="20"/>
                <w:szCs w:val="20"/>
                <w:lang w:eastAsia="en-US"/>
              </w:rPr>
              <w:t>2026</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E7823" w:rsidP="00664D08">
            <w:pPr>
              <w:widowControl w:val="0"/>
              <w:autoSpaceDE w:val="0"/>
              <w:autoSpaceDN w:val="0"/>
              <w:ind w:left="-70" w:right="-80"/>
              <w:jc w:val="center"/>
              <w:rPr>
                <w:sz w:val="20"/>
                <w:szCs w:val="20"/>
                <w:lang w:eastAsia="en-US"/>
              </w:rPr>
            </w:pPr>
            <w:r w:rsidRPr="00A114CF">
              <w:rPr>
                <w:sz w:val="20"/>
                <w:szCs w:val="20"/>
                <w:lang w:eastAsia="en-US"/>
              </w:rPr>
              <w:t>2027</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E7823" w:rsidP="00664D08">
            <w:pPr>
              <w:widowControl w:val="0"/>
              <w:autoSpaceDE w:val="0"/>
              <w:autoSpaceDN w:val="0"/>
              <w:ind w:left="-70" w:right="-80"/>
              <w:jc w:val="center"/>
              <w:rPr>
                <w:sz w:val="20"/>
                <w:szCs w:val="20"/>
                <w:lang w:eastAsia="en-US"/>
              </w:rPr>
            </w:pPr>
            <w:r w:rsidRPr="00A114CF">
              <w:rPr>
                <w:sz w:val="20"/>
                <w:szCs w:val="20"/>
                <w:lang w:eastAsia="en-US"/>
              </w:rPr>
              <w:t>2028</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E7823" w:rsidP="00664D08">
            <w:pPr>
              <w:widowControl w:val="0"/>
              <w:autoSpaceDE w:val="0"/>
              <w:autoSpaceDN w:val="0"/>
              <w:ind w:left="-70" w:right="-80"/>
              <w:jc w:val="center"/>
              <w:rPr>
                <w:sz w:val="20"/>
                <w:szCs w:val="20"/>
                <w:lang w:eastAsia="en-US"/>
              </w:rPr>
            </w:pPr>
            <w:r w:rsidRPr="00A114CF">
              <w:rPr>
                <w:sz w:val="20"/>
                <w:szCs w:val="20"/>
                <w:lang w:eastAsia="en-US"/>
              </w:rPr>
              <w:t>2029</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E7823" w:rsidP="00664D08">
            <w:pPr>
              <w:widowControl w:val="0"/>
              <w:autoSpaceDE w:val="0"/>
              <w:autoSpaceDN w:val="0"/>
              <w:ind w:left="-70" w:right="-80"/>
              <w:jc w:val="center"/>
              <w:rPr>
                <w:sz w:val="20"/>
                <w:szCs w:val="20"/>
                <w:lang w:eastAsia="en-US"/>
              </w:rPr>
            </w:pPr>
            <w:r w:rsidRPr="00A114CF">
              <w:rPr>
                <w:sz w:val="20"/>
                <w:szCs w:val="20"/>
                <w:lang w:eastAsia="en-US"/>
              </w:rPr>
              <w:t>2030</w:t>
            </w:r>
          </w:p>
        </w:tc>
        <w:tc>
          <w:tcPr>
            <w:tcW w:w="2988" w:type="dxa"/>
            <w:vMerge/>
            <w:tcBorders>
              <w:top w:val="single" w:sz="4" w:space="0" w:color="auto"/>
              <w:left w:val="single" w:sz="4" w:space="0" w:color="auto"/>
              <w:bottom w:val="single" w:sz="4" w:space="0" w:color="auto"/>
              <w:right w:val="single" w:sz="4" w:space="0" w:color="auto"/>
            </w:tcBorders>
            <w:vAlign w:val="center"/>
            <w:hideMark/>
          </w:tcPr>
          <w:p w:rsidR="00501D70" w:rsidRPr="00A114CF" w:rsidRDefault="00501D70" w:rsidP="00501D70">
            <w:pPr>
              <w:rPr>
                <w:sz w:val="20"/>
                <w:szCs w:val="20"/>
                <w:lang w:eastAsia="en-US"/>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01D70" w:rsidRPr="00A114CF" w:rsidRDefault="00501D70" w:rsidP="00501D70">
            <w:pPr>
              <w:rPr>
                <w:sz w:val="20"/>
                <w:szCs w:val="20"/>
                <w:lang w:eastAsia="en-US"/>
              </w:rPr>
            </w:pPr>
          </w:p>
        </w:tc>
        <w:tc>
          <w:tcPr>
            <w:tcW w:w="1324" w:type="dxa"/>
            <w:vMerge/>
            <w:tcBorders>
              <w:left w:val="single" w:sz="4" w:space="0" w:color="auto"/>
              <w:bottom w:val="single" w:sz="4" w:space="0" w:color="auto"/>
              <w:right w:val="single" w:sz="4" w:space="0" w:color="auto"/>
            </w:tcBorders>
          </w:tcPr>
          <w:p w:rsidR="00501D70" w:rsidRPr="00A114CF" w:rsidRDefault="00501D70" w:rsidP="00501D70">
            <w:pPr>
              <w:rPr>
                <w:sz w:val="20"/>
                <w:szCs w:val="20"/>
                <w:lang w:eastAsia="en-US"/>
              </w:rPr>
            </w:pPr>
          </w:p>
        </w:tc>
      </w:tr>
      <w:tr w:rsidR="00501D70" w:rsidRPr="00A114CF" w:rsidTr="000D5940">
        <w:trPr>
          <w:trHeight w:val="68"/>
        </w:trPr>
        <w:tc>
          <w:tcPr>
            <w:tcW w:w="416" w:type="dxa"/>
            <w:tcBorders>
              <w:top w:val="single" w:sz="4" w:space="0" w:color="auto"/>
              <w:left w:val="single" w:sz="4" w:space="0" w:color="auto"/>
              <w:bottom w:val="single" w:sz="4" w:space="0" w:color="auto"/>
              <w:right w:val="single" w:sz="4" w:space="0" w:color="auto"/>
            </w:tcBorders>
            <w:hideMark/>
          </w:tcPr>
          <w:p w:rsidR="00501D70" w:rsidRPr="00A114CF" w:rsidRDefault="00501D70" w:rsidP="00501D70">
            <w:pPr>
              <w:widowControl w:val="0"/>
              <w:autoSpaceDE w:val="0"/>
              <w:autoSpaceDN w:val="0"/>
              <w:ind w:left="-70" w:right="-80"/>
              <w:jc w:val="center"/>
              <w:rPr>
                <w:sz w:val="20"/>
                <w:szCs w:val="20"/>
                <w:lang w:eastAsia="en-US"/>
              </w:rPr>
            </w:pPr>
            <w:r w:rsidRPr="00A114CF">
              <w:rPr>
                <w:sz w:val="20"/>
                <w:szCs w:val="20"/>
                <w:lang w:eastAsia="en-US"/>
              </w:rPr>
              <w:t>1</w:t>
            </w:r>
          </w:p>
        </w:tc>
        <w:tc>
          <w:tcPr>
            <w:tcW w:w="1820" w:type="dxa"/>
            <w:tcBorders>
              <w:top w:val="single" w:sz="4" w:space="0" w:color="auto"/>
              <w:left w:val="single" w:sz="4" w:space="0" w:color="auto"/>
              <w:bottom w:val="single" w:sz="4" w:space="0" w:color="auto"/>
              <w:right w:val="single" w:sz="4" w:space="0" w:color="auto"/>
            </w:tcBorders>
            <w:hideMark/>
          </w:tcPr>
          <w:p w:rsidR="00501D70" w:rsidRPr="00A114CF" w:rsidRDefault="00501D70" w:rsidP="00501D70">
            <w:pPr>
              <w:widowControl w:val="0"/>
              <w:autoSpaceDE w:val="0"/>
              <w:autoSpaceDN w:val="0"/>
              <w:ind w:left="-70" w:right="-80"/>
              <w:jc w:val="center"/>
              <w:rPr>
                <w:sz w:val="20"/>
                <w:szCs w:val="20"/>
                <w:lang w:eastAsia="en-US"/>
              </w:rPr>
            </w:pPr>
            <w:r w:rsidRPr="00A114CF">
              <w:rPr>
                <w:sz w:val="20"/>
                <w:szCs w:val="20"/>
                <w:lang w:eastAsia="en-US"/>
              </w:rPr>
              <w:t>2</w:t>
            </w:r>
          </w:p>
        </w:tc>
        <w:tc>
          <w:tcPr>
            <w:tcW w:w="1104" w:type="dxa"/>
            <w:tcBorders>
              <w:top w:val="single" w:sz="4" w:space="0" w:color="auto"/>
              <w:left w:val="single" w:sz="4" w:space="0" w:color="auto"/>
              <w:bottom w:val="single" w:sz="4" w:space="0" w:color="auto"/>
              <w:right w:val="single" w:sz="4" w:space="0" w:color="auto"/>
            </w:tcBorders>
            <w:hideMark/>
          </w:tcPr>
          <w:p w:rsidR="00501D70" w:rsidRPr="00A114CF" w:rsidRDefault="00501D70" w:rsidP="00501D70">
            <w:pPr>
              <w:widowControl w:val="0"/>
              <w:autoSpaceDE w:val="0"/>
              <w:autoSpaceDN w:val="0"/>
              <w:ind w:left="-70" w:right="-80"/>
              <w:jc w:val="center"/>
              <w:rPr>
                <w:sz w:val="20"/>
                <w:szCs w:val="20"/>
                <w:lang w:eastAsia="en-US"/>
              </w:rPr>
            </w:pPr>
            <w:r w:rsidRPr="00A114CF">
              <w:rPr>
                <w:sz w:val="20"/>
                <w:szCs w:val="20"/>
                <w:lang w:eastAsia="en-US"/>
              </w:rPr>
              <w:t>3</w:t>
            </w:r>
          </w:p>
        </w:tc>
        <w:tc>
          <w:tcPr>
            <w:tcW w:w="122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4</w:t>
            </w:r>
          </w:p>
        </w:tc>
        <w:tc>
          <w:tcPr>
            <w:tcW w:w="650"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5</w:t>
            </w:r>
          </w:p>
        </w:tc>
        <w:tc>
          <w:tcPr>
            <w:tcW w:w="565"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6</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7</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8</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9</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10</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11</w:t>
            </w:r>
          </w:p>
        </w:tc>
        <w:tc>
          <w:tcPr>
            <w:tcW w:w="531"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12</w:t>
            </w:r>
          </w:p>
        </w:tc>
        <w:tc>
          <w:tcPr>
            <w:tcW w:w="2988"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13</w:t>
            </w:r>
          </w:p>
        </w:tc>
        <w:tc>
          <w:tcPr>
            <w:tcW w:w="1650"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14</w:t>
            </w:r>
          </w:p>
        </w:tc>
        <w:tc>
          <w:tcPr>
            <w:tcW w:w="1324" w:type="dxa"/>
            <w:tcBorders>
              <w:top w:val="single" w:sz="4" w:space="0" w:color="auto"/>
              <w:left w:val="single" w:sz="4" w:space="0" w:color="auto"/>
              <w:bottom w:val="single" w:sz="4" w:space="0" w:color="auto"/>
              <w:right w:val="single" w:sz="4" w:space="0" w:color="auto"/>
            </w:tcBorders>
          </w:tcPr>
          <w:p w:rsidR="00501D70" w:rsidRPr="00A114CF" w:rsidRDefault="003675FA" w:rsidP="00501D70">
            <w:pPr>
              <w:widowControl w:val="0"/>
              <w:autoSpaceDE w:val="0"/>
              <w:autoSpaceDN w:val="0"/>
              <w:ind w:left="-70" w:right="-80"/>
              <w:jc w:val="center"/>
              <w:rPr>
                <w:sz w:val="20"/>
                <w:szCs w:val="20"/>
                <w:lang w:eastAsia="en-US"/>
              </w:rPr>
            </w:pPr>
            <w:r w:rsidRPr="00A114CF">
              <w:rPr>
                <w:sz w:val="20"/>
                <w:szCs w:val="20"/>
                <w:lang w:eastAsia="en-US"/>
              </w:rPr>
              <w:t>15</w:t>
            </w:r>
          </w:p>
        </w:tc>
      </w:tr>
      <w:tr w:rsidR="00664D08" w:rsidRPr="00A114CF" w:rsidTr="000D5940">
        <w:trPr>
          <w:trHeight w:val="68"/>
        </w:trPr>
        <w:tc>
          <w:tcPr>
            <w:tcW w:w="416" w:type="dxa"/>
            <w:tcBorders>
              <w:top w:val="single" w:sz="4" w:space="0" w:color="auto"/>
              <w:left w:val="single" w:sz="4" w:space="0" w:color="auto"/>
              <w:bottom w:val="single" w:sz="4" w:space="0" w:color="auto"/>
              <w:right w:val="single" w:sz="4" w:space="0" w:color="auto"/>
            </w:tcBorders>
          </w:tcPr>
          <w:p w:rsidR="00664D08" w:rsidRPr="00A114CF" w:rsidRDefault="00664D08" w:rsidP="00501D70">
            <w:pPr>
              <w:widowControl w:val="0"/>
              <w:autoSpaceDE w:val="0"/>
              <w:autoSpaceDN w:val="0"/>
              <w:ind w:left="-70" w:right="-80"/>
              <w:jc w:val="center"/>
              <w:rPr>
                <w:sz w:val="20"/>
                <w:szCs w:val="20"/>
                <w:lang w:eastAsia="en-US"/>
              </w:rPr>
            </w:pPr>
            <w:r w:rsidRPr="00A114CF">
              <w:rPr>
                <w:sz w:val="20"/>
                <w:szCs w:val="20"/>
                <w:lang w:eastAsia="en-US"/>
              </w:rPr>
              <w:t>1.</w:t>
            </w:r>
          </w:p>
        </w:tc>
        <w:tc>
          <w:tcPr>
            <w:tcW w:w="1820" w:type="dxa"/>
            <w:tcBorders>
              <w:top w:val="single" w:sz="4" w:space="0" w:color="auto"/>
              <w:left w:val="single" w:sz="4" w:space="0" w:color="auto"/>
              <w:bottom w:val="single" w:sz="4" w:space="0" w:color="auto"/>
              <w:right w:val="single" w:sz="4" w:space="0" w:color="auto"/>
            </w:tcBorders>
          </w:tcPr>
          <w:p w:rsidR="00664D08" w:rsidRPr="00A114CF" w:rsidRDefault="00664D08" w:rsidP="00C558FB">
            <w:pPr>
              <w:widowControl w:val="0"/>
              <w:autoSpaceDE w:val="0"/>
              <w:autoSpaceDN w:val="0"/>
              <w:ind w:left="-70" w:right="-80"/>
              <w:rPr>
                <w:sz w:val="20"/>
                <w:szCs w:val="20"/>
                <w:lang w:eastAsia="en-US"/>
              </w:rPr>
            </w:pPr>
            <w:r w:rsidRPr="00A114CF">
              <w:rPr>
                <w:sz w:val="20"/>
                <w:szCs w:val="20"/>
                <w:lang w:eastAsia="en-US"/>
              </w:rPr>
              <w:t>Количество  реализованных проектов благоустройства сельских территорий</w:t>
            </w:r>
          </w:p>
          <w:p w:rsidR="00664D08" w:rsidRPr="00A114CF" w:rsidRDefault="00664D08" w:rsidP="00C558FB">
            <w:pPr>
              <w:rPr>
                <w:sz w:val="20"/>
                <w:szCs w:val="20"/>
                <w:highlight w:val="cyan"/>
                <w:lang w:eastAsia="en-US"/>
              </w:rPr>
            </w:pPr>
          </w:p>
        </w:tc>
        <w:tc>
          <w:tcPr>
            <w:tcW w:w="1104" w:type="dxa"/>
            <w:tcBorders>
              <w:top w:val="single" w:sz="4" w:space="0" w:color="auto"/>
              <w:left w:val="single" w:sz="4" w:space="0" w:color="auto"/>
              <w:bottom w:val="single" w:sz="4" w:space="0" w:color="auto"/>
              <w:right w:val="single" w:sz="4" w:space="0" w:color="auto"/>
            </w:tcBorders>
          </w:tcPr>
          <w:p w:rsidR="00664D08" w:rsidRPr="00A114CF" w:rsidRDefault="00664D08" w:rsidP="00C558FB">
            <w:pPr>
              <w:widowControl w:val="0"/>
              <w:autoSpaceDE w:val="0"/>
              <w:autoSpaceDN w:val="0"/>
              <w:ind w:left="-70" w:right="-80"/>
              <w:jc w:val="center"/>
              <w:rPr>
                <w:sz w:val="20"/>
                <w:szCs w:val="20"/>
                <w:highlight w:val="yellow"/>
                <w:lang w:eastAsia="en-US"/>
              </w:rPr>
            </w:pPr>
            <w:r w:rsidRPr="00A114CF">
              <w:rPr>
                <w:sz w:val="20"/>
                <w:szCs w:val="20"/>
                <w:lang w:eastAsia="en-US"/>
              </w:rPr>
              <w:t>РП вне НП</w:t>
            </w:r>
          </w:p>
        </w:tc>
        <w:tc>
          <w:tcPr>
            <w:tcW w:w="1221" w:type="dxa"/>
            <w:tcBorders>
              <w:top w:val="single" w:sz="4" w:space="0" w:color="auto"/>
              <w:left w:val="single" w:sz="4" w:space="0" w:color="auto"/>
              <w:bottom w:val="single" w:sz="4" w:space="0" w:color="auto"/>
              <w:right w:val="single" w:sz="4" w:space="0" w:color="auto"/>
            </w:tcBorders>
          </w:tcPr>
          <w:p w:rsidR="00664D08" w:rsidRPr="00A114CF" w:rsidRDefault="00664D08" w:rsidP="003E57A1">
            <w:pPr>
              <w:widowControl w:val="0"/>
              <w:autoSpaceDE w:val="0"/>
              <w:autoSpaceDN w:val="0"/>
              <w:ind w:left="-70" w:right="-80"/>
              <w:jc w:val="center"/>
              <w:rPr>
                <w:sz w:val="20"/>
                <w:szCs w:val="20"/>
                <w:lang w:eastAsia="en-US"/>
              </w:rPr>
            </w:pPr>
            <w:r w:rsidRPr="00A114CF">
              <w:rPr>
                <w:sz w:val="20"/>
                <w:szCs w:val="20"/>
                <w:lang w:eastAsia="en-US"/>
              </w:rPr>
              <w:t>Единиц</w:t>
            </w:r>
          </w:p>
        </w:tc>
        <w:tc>
          <w:tcPr>
            <w:tcW w:w="650" w:type="dxa"/>
            <w:tcBorders>
              <w:top w:val="single" w:sz="4" w:space="0" w:color="auto"/>
              <w:left w:val="single" w:sz="4" w:space="0" w:color="auto"/>
              <w:bottom w:val="single" w:sz="4" w:space="0" w:color="auto"/>
              <w:right w:val="single" w:sz="4" w:space="0" w:color="auto"/>
            </w:tcBorders>
          </w:tcPr>
          <w:p w:rsidR="00664D08" w:rsidRPr="00A114CF" w:rsidRDefault="00664D08" w:rsidP="003E57A1">
            <w:pPr>
              <w:widowControl w:val="0"/>
              <w:autoSpaceDE w:val="0"/>
              <w:autoSpaceDN w:val="0"/>
              <w:ind w:right="-80"/>
              <w:jc w:val="center"/>
              <w:rPr>
                <w:sz w:val="20"/>
                <w:szCs w:val="20"/>
                <w:lang w:eastAsia="en-US"/>
              </w:rPr>
            </w:pPr>
            <w:r w:rsidRPr="00A114CF">
              <w:rPr>
                <w:sz w:val="20"/>
                <w:szCs w:val="20"/>
                <w:lang w:eastAsia="en-US"/>
              </w:rPr>
              <w:t>2</w:t>
            </w:r>
          </w:p>
        </w:tc>
        <w:tc>
          <w:tcPr>
            <w:tcW w:w="565" w:type="dxa"/>
            <w:tcBorders>
              <w:top w:val="single" w:sz="4" w:space="0" w:color="auto"/>
              <w:left w:val="single" w:sz="4" w:space="0" w:color="auto"/>
              <w:bottom w:val="single" w:sz="4" w:space="0" w:color="auto"/>
              <w:right w:val="single" w:sz="4" w:space="0" w:color="auto"/>
            </w:tcBorders>
          </w:tcPr>
          <w:p w:rsidR="00664D08" w:rsidRPr="00A114CF" w:rsidRDefault="00664D08" w:rsidP="003E57A1">
            <w:pPr>
              <w:widowControl w:val="0"/>
              <w:autoSpaceDE w:val="0"/>
              <w:autoSpaceDN w:val="0"/>
              <w:ind w:left="-70" w:right="-80"/>
              <w:jc w:val="center"/>
              <w:rPr>
                <w:sz w:val="20"/>
                <w:szCs w:val="20"/>
                <w:lang w:eastAsia="en-US"/>
              </w:rPr>
            </w:pPr>
            <w:r w:rsidRPr="00A114CF">
              <w:rPr>
                <w:sz w:val="20"/>
                <w:szCs w:val="20"/>
                <w:lang w:eastAsia="en-US"/>
              </w:rPr>
              <w:t>2024</w:t>
            </w:r>
          </w:p>
        </w:tc>
        <w:tc>
          <w:tcPr>
            <w:tcW w:w="531" w:type="dxa"/>
            <w:tcBorders>
              <w:top w:val="single" w:sz="4" w:space="0" w:color="auto"/>
              <w:left w:val="single" w:sz="4" w:space="0" w:color="auto"/>
              <w:bottom w:val="single" w:sz="4" w:space="0" w:color="auto"/>
              <w:right w:val="single" w:sz="4" w:space="0" w:color="auto"/>
            </w:tcBorders>
          </w:tcPr>
          <w:p w:rsidR="00664D08" w:rsidRPr="00A114CF" w:rsidRDefault="00664D08" w:rsidP="003E57A1">
            <w:pPr>
              <w:jc w:val="center"/>
              <w:rPr>
                <w:sz w:val="20"/>
                <w:szCs w:val="20"/>
                <w:lang w:eastAsia="en-US"/>
              </w:rPr>
            </w:pPr>
            <w:r w:rsidRPr="00A114CF">
              <w:rPr>
                <w:sz w:val="20"/>
                <w:szCs w:val="20"/>
                <w:lang w:eastAsia="en-US"/>
              </w:rPr>
              <w:t>1</w:t>
            </w:r>
          </w:p>
        </w:tc>
        <w:tc>
          <w:tcPr>
            <w:tcW w:w="531" w:type="dxa"/>
            <w:tcBorders>
              <w:top w:val="single" w:sz="4" w:space="0" w:color="auto"/>
              <w:left w:val="single" w:sz="4" w:space="0" w:color="auto"/>
              <w:bottom w:val="single" w:sz="4" w:space="0" w:color="auto"/>
              <w:right w:val="single" w:sz="4" w:space="0" w:color="auto"/>
            </w:tcBorders>
          </w:tcPr>
          <w:p w:rsidR="00664D08" w:rsidRPr="00A114CF" w:rsidRDefault="00664D08" w:rsidP="003E57A1">
            <w:pPr>
              <w:jc w:val="center"/>
              <w:rPr>
                <w:sz w:val="20"/>
                <w:szCs w:val="20"/>
                <w:lang w:eastAsia="en-US"/>
              </w:rPr>
            </w:pPr>
            <w:r w:rsidRPr="00A114CF">
              <w:rPr>
                <w:sz w:val="20"/>
                <w:szCs w:val="20"/>
                <w:lang w:eastAsia="en-US"/>
              </w:rPr>
              <w:t>2</w:t>
            </w:r>
          </w:p>
        </w:tc>
        <w:tc>
          <w:tcPr>
            <w:tcW w:w="531" w:type="dxa"/>
            <w:tcBorders>
              <w:top w:val="single" w:sz="4" w:space="0" w:color="auto"/>
              <w:left w:val="single" w:sz="4" w:space="0" w:color="auto"/>
              <w:bottom w:val="single" w:sz="4" w:space="0" w:color="auto"/>
              <w:right w:val="single" w:sz="4" w:space="0" w:color="auto"/>
            </w:tcBorders>
          </w:tcPr>
          <w:p w:rsidR="00664D08" w:rsidRPr="00A114CF" w:rsidRDefault="00664D08" w:rsidP="003E57A1">
            <w:pPr>
              <w:jc w:val="center"/>
              <w:rPr>
                <w:sz w:val="20"/>
                <w:szCs w:val="20"/>
              </w:rPr>
            </w:pPr>
            <w:r w:rsidRPr="00A114CF">
              <w:rPr>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664D08" w:rsidRPr="00A114CF" w:rsidRDefault="00664D08" w:rsidP="00664D08">
            <w:pPr>
              <w:jc w:val="center"/>
              <w:rPr>
                <w:sz w:val="20"/>
                <w:szCs w:val="20"/>
              </w:rPr>
            </w:pPr>
            <w:r w:rsidRPr="00A114CF">
              <w:rPr>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664D08" w:rsidRPr="00A114CF" w:rsidRDefault="00664D08" w:rsidP="00664D08">
            <w:pPr>
              <w:jc w:val="center"/>
              <w:rPr>
                <w:sz w:val="20"/>
                <w:szCs w:val="20"/>
              </w:rPr>
            </w:pPr>
            <w:r w:rsidRPr="00A114CF">
              <w:rPr>
                <w:sz w:val="20"/>
                <w:szCs w:val="20"/>
              </w:rPr>
              <w:t>-</w:t>
            </w:r>
          </w:p>
        </w:tc>
        <w:tc>
          <w:tcPr>
            <w:tcW w:w="531" w:type="dxa"/>
            <w:tcBorders>
              <w:top w:val="single" w:sz="4" w:space="0" w:color="auto"/>
              <w:left w:val="single" w:sz="4" w:space="0" w:color="auto"/>
              <w:bottom w:val="single" w:sz="4" w:space="0" w:color="auto"/>
              <w:right w:val="single" w:sz="4" w:space="0" w:color="auto"/>
            </w:tcBorders>
          </w:tcPr>
          <w:p w:rsidR="00664D08" w:rsidRPr="00A114CF" w:rsidRDefault="00664D08" w:rsidP="00664D08">
            <w:pPr>
              <w:jc w:val="center"/>
              <w:rPr>
                <w:sz w:val="20"/>
                <w:szCs w:val="20"/>
              </w:rPr>
            </w:pPr>
            <w:r w:rsidRPr="00A114CF">
              <w:rPr>
                <w:sz w:val="20"/>
                <w:szCs w:val="20"/>
              </w:rPr>
              <w:t>-</w:t>
            </w:r>
          </w:p>
        </w:tc>
        <w:tc>
          <w:tcPr>
            <w:tcW w:w="2988" w:type="dxa"/>
            <w:tcBorders>
              <w:top w:val="single" w:sz="4" w:space="0" w:color="auto"/>
              <w:left w:val="single" w:sz="4" w:space="0" w:color="auto"/>
              <w:bottom w:val="single" w:sz="4" w:space="0" w:color="auto"/>
              <w:right w:val="single" w:sz="4" w:space="0" w:color="auto"/>
            </w:tcBorders>
          </w:tcPr>
          <w:p w:rsidR="00664D08" w:rsidRPr="00A114CF" w:rsidRDefault="00664D08" w:rsidP="003E3D01">
            <w:pPr>
              <w:widowControl w:val="0"/>
              <w:autoSpaceDE w:val="0"/>
              <w:autoSpaceDN w:val="0"/>
              <w:jc w:val="both"/>
              <w:rPr>
                <w:sz w:val="20"/>
                <w:szCs w:val="20"/>
                <w:lang w:eastAsia="en-US"/>
              </w:rPr>
            </w:pPr>
            <w:r w:rsidRPr="00A114CF">
              <w:rPr>
                <w:sz w:val="20"/>
                <w:szCs w:val="20"/>
                <w:lang w:eastAsia="en-US"/>
              </w:rPr>
              <w:t>Региональный проект, не входящий в состав национальных проектов «Благоустройство сельских территорий»</w:t>
            </w:r>
          </w:p>
        </w:tc>
        <w:tc>
          <w:tcPr>
            <w:tcW w:w="1650" w:type="dxa"/>
            <w:tcBorders>
              <w:top w:val="single" w:sz="4" w:space="0" w:color="auto"/>
              <w:left w:val="single" w:sz="4" w:space="0" w:color="auto"/>
              <w:bottom w:val="single" w:sz="4" w:space="0" w:color="auto"/>
              <w:right w:val="single" w:sz="4" w:space="0" w:color="auto"/>
            </w:tcBorders>
          </w:tcPr>
          <w:p w:rsidR="00664D08" w:rsidRPr="00A114CF" w:rsidRDefault="00664D08" w:rsidP="00C558FB">
            <w:pPr>
              <w:widowControl w:val="0"/>
              <w:autoSpaceDE w:val="0"/>
              <w:autoSpaceDN w:val="0"/>
              <w:ind w:left="-113" w:right="-113"/>
              <w:jc w:val="center"/>
              <w:rPr>
                <w:sz w:val="20"/>
                <w:szCs w:val="20"/>
                <w:lang w:eastAsia="en-US"/>
              </w:rPr>
            </w:pPr>
            <w:r w:rsidRPr="00A114CF">
              <w:rPr>
                <w:sz w:val="20"/>
                <w:szCs w:val="20"/>
                <w:lang w:eastAsia="en-US"/>
              </w:rPr>
              <w:t>Комитет по инвестициям, промышленности</w:t>
            </w:r>
            <w:r w:rsidR="00A114CF">
              <w:rPr>
                <w:sz w:val="20"/>
                <w:szCs w:val="20"/>
                <w:lang w:eastAsia="en-US"/>
              </w:rPr>
              <w:t xml:space="preserve">          </w:t>
            </w:r>
            <w:r w:rsidRPr="00A114CF">
              <w:rPr>
                <w:sz w:val="20"/>
                <w:szCs w:val="20"/>
                <w:lang w:eastAsia="en-US"/>
              </w:rPr>
              <w:t xml:space="preserve"> и сельскому хозяйству администрации Кондинского района</w:t>
            </w:r>
            <w:r w:rsidR="00F23E97">
              <w:rPr>
                <w:sz w:val="20"/>
                <w:szCs w:val="20"/>
                <w:lang w:eastAsia="en-US"/>
              </w:rPr>
              <w:t xml:space="preserve">/ МУ УКС Кондинского района </w:t>
            </w:r>
          </w:p>
        </w:tc>
        <w:tc>
          <w:tcPr>
            <w:tcW w:w="1324" w:type="dxa"/>
            <w:tcBorders>
              <w:top w:val="single" w:sz="4" w:space="0" w:color="auto"/>
              <w:left w:val="single" w:sz="4" w:space="0" w:color="auto"/>
              <w:bottom w:val="single" w:sz="4" w:space="0" w:color="auto"/>
              <w:right w:val="single" w:sz="4" w:space="0" w:color="auto"/>
            </w:tcBorders>
          </w:tcPr>
          <w:p w:rsidR="00664D08" w:rsidRPr="00A114CF" w:rsidRDefault="00664D08" w:rsidP="003675FA">
            <w:pPr>
              <w:widowControl w:val="0"/>
              <w:autoSpaceDE w:val="0"/>
              <w:autoSpaceDN w:val="0"/>
              <w:ind w:left="-70" w:right="-80"/>
              <w:jc w:val="center"/>
              <w:rPr>
                <w:sz w:val="20"/>
                <w:szCs w:val="20"/>
                <w:lang w:eastAsia="en-US"/>
              </w:rPr>
            </w:pPr>
          </w:p>
        </w:tc>
      </w:tr>
      <w:tr w:rsidR="003E57A1" w:rsidRPr="00A114CF" w:rsidTr="000D5940">
        <w:trPr>
          <w:trHeight w:val="68"/>
        </w:trPr>
        <w:tc>
          <w:tcPr>
            <w:tcW w:w="416" w:type="dxa"/>
            <w:tcBorders>
              <w:top w:val="single" w:sz="4" w:space="0" w:color="auto"/>
              <w:left w:val="single" w:sz="4" w:space="0" w:color="auto"/>
              <w:bottom w:val="single" w:sz="4" w:space="0" w:color="auto"/>
              <w:right w:val="single" w:sz="4" w:space="0" w:color="auto"/>
            </w:tcBorders>
          </w:tcPr>
          <w:p w:rsidR="003E57A1" w:rsidRPr="00A114CF" w:rsidRDefault="003E57A1" w:rsidP="00501D70">
            <w:pPr>
              <w:widowControl w:val="0"/>
              <w:autoSpaceDE w:val="0"/>
              <w:autoSpaceDN w:val="0"/>
              <w:ind w:left="-70" w:right="-80"/>
              <w:jc w:val="center"/>
              <w:rPr>
                <w:sz w:val="20"/>
                <w:szCs w:val="20"/>
                <w:lang w:eastAsia="en-US"/>
              </w:rPr>
            </w:pPr>
            <w:r w:rsidRPr="00A114CF">
              <w:rPr>
                <w:sz w:val="20"/>
                <w:szCs w:val="20"/>
                <w:lang w:eastAsia="en-US"/>
              </w:rPr>
              <w:t>2.</w:t>
            </w:r>
          </w:p>
        </w:tc>
        <w:tc>
          <w:tcPr>
            <w:tcW w:w="1820" w:type="dxa"/>
            <w:tcBorders>
              <w:top w:val="single" w:sz="4" w:space="0" w:color="auto"/>
              <w:left w:val="single" w:sz="4" w:space="0" w:color="auto"/>
              <w:bottom w:val="single" w:sz="4" w:space="0" w:color="auto"/>
              <w:right w:val="single" w:sz="4" w:space="0" w:color="auto"/>
            </w:tcBorders>
          </w:tcPr>
          <w:p w:rsidR="003E57A1" w:rsidRPr="00A114CF" w:rsidRDefault="003E57A1" w:rsidP="00C558FB">
            <w:pPr>
              <w:widowControl w:val="0"/>
              <w:autoSpaceDE w:val="0"/>
              <w:autoSpaceDN w:val="0"/>
              <w:ind w:left="-70" w:right="-80"/>
              <w:rPr>
                <w:sz w:val="20"/>
                <w:szCs w:val="20"/>
                <w:lang w:eastAsia="en-US"/>
              </w:rPr>
            </w:pPr>
            <w:r w:rsidRPr="00A114CF">
              <w:rPr>
                <w:sz w:val="20"/>
                <w:szCs w:val="20"/>
                <w:lang w:eastAsia="en-US"/>
              </w:rPr>
              <w:t xml:space="preserve">Индекс производства продукции сельского хозяйства, процентов к предыдущему году в сопоставимых ценах </w:t>
            </w:r>
          </w:p>
          <w:p w:rsidR="003E57A1" w:rsidRPr="00A114CF" w:rsidRDefault="003E57A1" w:rsidP="00C558FB">
            <w:pPr>
              <w:rPr>
                <w:sz w:val="20"/>
                <w:szCs w:val="20"/>
                <w:lang w:eastAsia="en-US"/>
              </w:rPr>
            </w:pPr>
          </w:p>
        </w:tc>
        <w:tc>
          <w:tcPr>
            <w:tcW w:w="1104" w:type="dxa"/>
            <w:tcBorders>
              <w:top w:val="single" w:sz="4" w:space="0" w:color="auto"/>
              <w:left w:val="single" w:sz="4" w:space="0" w:color="auto"/>
              <w:bottom w:val="single" w:sz="4" w:space="0" w:color="auto"/>
              <w:right w:val="single" w:sz="4" w:space="0" w:color="auto"/>
            </w:tcBorders>
          </w:tcPr>
          <w:p w:rsidR="003E57A1" w:rsidRPr="00A114CF" w:rsidRDefault="003E57A1" w:rsidP="00C558FB">
            <w:pPr>
              <w:ind w:left="-70" w:right="-80"/>
              <w:jc w:val="center"/>
              <w:rPr>
                <w:sz w:val="20"/>
                <w:szCs w:val="20"/>
                <w:highlight w:val="yellow"/>
                <w:lang w:eastAsia="en-US"/>
              </w:rPr>
            </w:pPr>
            <w:r w:rsidRPr="00A114CF">
              <w:rPr>
                <w:sz w:val="20"/>
                <w:szCs w:val="20"/>
                <w:lang w:eastAsia="en-US"/>
              </w:rPr>
              <w:t>МП</w:t>
            </w:r>
          </w:p>
        </w:tc>
        <w:tc>
          <w:tcPr>
            <w:tcW w:w="1221" w:type="dxa"/>
            <w:tcBorders>
              <w:top w:val="single" w:sz="4" w:space="0" w:color="auto"/>
              <w:left w:val="single" w:sz="4" w:space="0" w:color="auto"/>
              <w:bottom w:val="single" w:sz="4" w:space="0" w:color="auto"/>
              <w:right w:val="single" w:sz="4" w:space="0" w:color="auto"/>
            </w:tcBorders>
          </w:tcPr>
          <w:p w:rsidR="003E57A1" w:rsidRPr="00A114CF" w:rsidRDefault="003E57A1" w:rsidP="003E57A1">
            <w:pPr>
              <w:ind w:left="-70" w:right="-80"/>
              <w:jc w:val="center"/>
              <w:rPr>
                <w:sz w:val="20"/>
                <w:szCs w:val="20"/>
                <w:lang w:eastAsia="en-US"/>
              </w:rPr>
            </w:pPr>
            <w:r w:rsidRPr="00A114CF">
              <w:rPr>
                <w:sz w:val="20"/>
                <w:szCs w:val="20"/>
                <w:lang w:eastAsia="en-US"/>
              </w:rPr>
              <w:t>%</w:t>
            </w:r>
          </w:p>
        </w:tc>
        <w:tc>
          <w:tcPr>
            <w:tcW w:w="650" w:type="dxa"/>
            <w:tcBorders>
              <w:top w:val="single" w:sz="4" w:space="0" w:color="auto"/>
              <w:left w:val="single" w:sz="4" w:space="0" w:color="auto"/>
              <w:bottom w:val="single" w:sz="4" w:space="0" w:color="auto"/>
              <w:right w:val="single" w:sz="4" w:space="0" w:color="auto"/>
            </w:tcBorders>
          </w:tcPr>
          <w:p w:rsidR="003E57A1" w:rsidRPr="00A114CF" w:rsidRDefault="003E57A1" w:rsidP="003E57A1">
            <w:pPr>
              <w:ind w:left="-70" w:right="-80"/>
              <w:jc w:val="center"/>
              <w:rPr>
                <w:sz w:val="20"/>
                <w:szCs w:val="20"/>
                <w:lang w:eastAsia="en-US"/>
              </w:rPr>
            </w:pPr>
            <w:r w:rsidRPr="00A114CF">
              <w:rPr>
                <w:sz w:val="20"/>
                <w:szCs w:val="20"/>
                <w:lang w:eastAsia="en-US"/>
              </w:rPr>
              <w:t>99,9</w:t>
            </w:r>
          </w:p>
          <w:p w:rsidR="003E57A1" w:rsidRPr="00A114CF" w:rsidRDefault="003E57A1" w:rsidP="003E57A1">
            <w:pPr>
              <w:ind w:left="-70" w:right="-80"/>
              <w:jc w:val="center"/>
              <w:rPr>
                <w:sz w:val="20"/>
                <w:szCs w:val="20"/>
                <w:lang w:eastAsia="en-US"/>
              </w:rPr>
            </w:pPr>
          </w:p>
        </w:tc>
        <w:tc>
          <w:tcPr>
            <w:tcW w:w="565" w:type="dxa"/>
            <w:tcBorders>
              <w:top w:val="single" w:sz="4" w:space="0" w:color="auto"/>
              <w:left w:val="single" w:sz="4" w:space="0" w:color="auto"/>
              <w:bottom w:val="single" w:sz="4" w:space="0" w:color="auto"/>
              <w:right w:val="single" w:sz="4" w:space="0" w:color="auto"/>
            </w:tcBorders>
          </w:tcPr>
          <w:p w:rsidR="003E57A1" w:rsidRPr="00A114CF" w:rsidRDefault="003E57A1" w:rsidP="003E57A1">
            <w:pPr>
              <w:ind w:left="-70" w:right="-80"/>
              <w:jc w:val="center"/>
              <w:rPr>
                <w:sz w:val="20"/>
                <w:szCs w:val="20"/>
                <w:lang w:eastAsia="en-US"/>
              </w:rPr>
            </w:pPr>
            <w:r w:rsidRPr="00A114CF">
              <w:rPr>
                <w:sz w:val="20"/>
                <w:szCs w:val="20"/>
                <w:lang w:eastAsia="en-US"/>
              </w:rPr>
              <w:t>2023</w:t>
            </w:r>
          </w:p>
          <w:p w:rsidR="003E57A1" w:rsidRPr="00A114CF" w:rsidRDefault="003E57A1" w:rsidP="003E57A1">
            <w:pPr>
              <w:ind w:left="-70" w:right="-80"/>
              <w:jc w:val="center"/>
              <w:rPr>
                <w:sz w:val="20"/>
                <w:szCs w:val="20"/>
                <w:lang w:eastAsia="en-US"/>
              </w:rPr>
            </w:pP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3E57A1" w:rsidRPr="00A114CF" w:rsidRDefault="003E57A1" w:rsidP="00C558FB">
            <w:pPr>
              <w:ind w:left="-113" w:right="-113"/>
              <w:jc w:val="center"/>
              <w:rPr>
                <w:sz w:val="20"/>
                <w:szCs w:val="20"/>
                <w:lang w:eastAsia="en-US"/>
              </w:rPr>
            </w:pPr>
            <w:r w:rsidRPr="00A114CF">
              <w:rPr>
                <w:sz w:val="20"/>
                <w:szCs w:val="20"/>
                <w:lang w:eastAsia="en-US"/>
              </w:rPr>
              <w:t>101,7</w:t>
            </w:r>
          </w:p>
          <w:p w:rsidR="003E57A1" w:rsidRPr="00A114CF" w:rsidRDefault="003E57A1" w:rsidP="00C558FB">
            <w:pPr>
              <w:ind w:left="-113" w:right="-113"/>
              <w:jc w:val="center"/>
              <w:rPr>
                <w:sz w:val="20"/>
                <w:szCs w:val="20"/>
                <w:lang w:eastAsia="en-US"/>
              </w:rPr>
            </w:pP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3E57A1" w:rsidRPr="00A114CF" w:rsidRDefault="003E57A1" w:rsidP="00C558FB">
            <w:pPr>
              <w:ind w:left="-113" w:right="-113"/>
              <w:jc w:val="center"/>
              <w:rPr>
                <w:sz w:val="20"/>
                <w:szCs w:val="20"/>
                <w:lang w:eastAsia="en-US"/>
              </w:rPr>
            </w:pPr>
            <w:r w:rsidRPr="00A114CF">
              <w:rPr>
                <w:sz w:val="20"/>
                <w:szCs w:val="20"/>
                <w:lang w:eastAsia="en-US"/>
              </w:rPr>
              <w:t>101</w:t>
            </w:r>
          </w:p>
          <w:p w:rsidR="003E57A1" w:rsidRPr="00A114CF" w:rsidRDefault="003E57A1" w:rsidP="00C558FB">
            <w:pPr>
              <w:ind w:left="-113" w:right="-113"/>
              <w:jc w:val="center"/>
              <w:rPr>
                <w:sz w:val="20"/>
                <w:szCs w:val="20"/>
                <w:lang w:eastAsia="en-US"/>
              </w:rPr>
            </w:pP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3E57A1" w:rsidRPr="00A114CF" w:rsidRDefault="003E57A1" w:rsidP="00C558FB">
            <w:pPr>
              <w:ind w:left="-113" w:right="-113"/>
              <w:jc w:val="center"/>
              <w:rPr>
                <w:sz w:val="20"/>
                <w:szCs w:val="20"/>
                <w:lang w:eastAsia="en-US"/>
              </w:rPr>
            </w:pPr>
            <w:r w:rsidRPr="00A114CF">
              <w:rPr>
                <w:sz w:val="20"/>
                <w:szCs w:val="20"/>
                <w:lang w:eastAsia="en-US"/>
              </w:rPr>
              <w:t>101,5</w:t>
            </w:r>
          </w:p>
          <w:p w:rsidR="003E57A1" w:rsidRPr="00A114CF" w:rsidRDefault="003E57A1" w:rsidP="00C558FB">
            <w:pPr>
              <w:ind w:left="-113" w:right="-113"/>
              <w:jc w:val="center"/>
              <w:rPr>
                <w:sz w:val="20"/>
                <w:szCs w:val="20"/>
                <w:lang w:eastAsia="en-US"/>
              </w:rPr>
            </w:pPr>
          </w:p>
        </w:tc>
        <w:tc>
          <w:tcPr>
            <w:tcW w:w="531" w:type="dxa"/>
            <w:tcBorders>
              <w:top w:val="single" w:sz="4" w:space="0" w:color="auto"/>
              <w:left w:val="single" w:sz="4" w:space="0" w:color="auto"/>
              <w:bottom w:val="single" w:sz="4" w:space="0" w:color="auto"/>
              <w:right w:val="single" w:sz="4" w:space="0" w:color="auto"/>
            </w:tcBorders>
          </w:tcPr>
          <w:p w:rsidR="003E57A1" w:rsidRPr="00A114CF" w:rsidRDefault="003E57A1" w:rsidP="00C558FB">
            <w:pPr>
              <w:ind w:left="-113" w:right="-113"/>
              <w:jc w:val="center"/>
              <w:rPr>
                <w:sz w:val="20"/>
                <w:szCs w:val="20"/>
                <w:lang w:eastAsia="en-US"/>
              </w:rPr>
            </w:pPr>
            <w:r w:rsidRPr="00A114CF">
              <w:rPr>
                <w:sz w:val="20"/>
                <w:szCs w:val="20"/>
                <w:lang w:eastAsia="en-US"/>
              </w:rPr>
              <w:t>101,5</w:t>
            </w:r>
          </w:p>
          <w:p w:rsidR="003E57A1" w:rsidRPr="00A114CF" w:rsidRDefault="003E57A1" w:rsidP="00C558FB">
            <w:pPr>
              <w:ind w:left="-113" w:right="-113"/>
              <w:jc w:val="center"/>
              <w:rPr>
                <w:sz w:val="20"/>
                <w:szCs w:val="20"/>
                <w:lang w:eastAsia="en-US"/>
              </w:rPr>
            </w:pPr>
          </w:p>
        </w:tc>
        <w:tc>
          <w:tcPr>
            <w:tcW w:w="531" w:type="dxa"/>
            <w:tcBorders>
              <w:top w:val="single" w:sz="4" w:space="0" w:color="auto"/>
              <w:left w:val="single" w:sz="4" w:space="0" w:color="auto"/>
              <w:bottom w:val="single" w:sz="4" w:space="0" w:color="auto"/>
              <w:right w:val="single" w:sz="4" w:space="0" w:color="auto"/>
            </w:tcBorders>
          </w:tcPr>
          <w:p w:rsidR="003E57A1" w:rsidRPr="00A114CF" w:rsidRDefault="003E57A1" w:rsidP="00C558FB">
            <w:pPr>
              <w:ind w:left="-113" w:right="-113"/>
              <w:jc w:val="center"/>
              <w:rPr>
                <w:sz w:val="20"/>
                <w:szCs w:val="20"/>
                <w:lang w:eastAsia="en-US"/>
              </w:rPr>
            </w:pPr>
            <w:r w:rsidRPr="00A114CF">
              <w:rPr>
                <w:sz w:val="20"/>
                <w:szCs w:val="20"/>
                <w:lang w:eastAsia="en-US"/>
              </w:rPr>
              <w:t>101,5</w:t>
            </w:r>
          </w:p>
        </w:tc>
        <w:tc>
          <w:tcPr>
            <w:tcW w:w="531" w:type="dxa"/>
            <w:tcBorders>
              <w:top w:val="single" w:sz="4" w:space="0" w:color="auto"/>
              <w:left w:val="single" w:sz="4" w:space="0" w:color="auto"/>
              <w:bottom w:val="single" w:sz="4" w:space="0" w:color="auto"/>
              <w:right w:val="single" w:sz="4" w:space="0" w:color="auto"/>
            </w:tcBorders>
          </w:tcPr>
          <w:p w:rsidR="003E57A1" w:rsidRPr="00A114CF" w:rsidRDefault="003E57A1" w:rsidP="00C558FB">
            <w:pPr>
              <w:ind w:left="-113" w:right="-113"/>
              <w:jc w:val="center"/>
              <w:rPr>
                <w:sz w:val="20"/>
                <w:szCs w:val="20"/>
                <w:lang w:eastAsia="en-US"/>
              </w:rPr>
            </w:pPr>
            <w:r w:rsidRPr="00A114CF">
              <w:rPr>
                <w:sz w:val="20"/>
                <w:szCs w:val="20"/>
                <w:lang w:eastAsia="en-US"/>
              </w:rPr>
              <w:t>101,5</w:t>
            </w:r>
          </w:p>
        </w:tc>
        <w:tc>
          <w:tcPr>
            <w:tcW w:w="2988" w:type="dxa"/>
            <w:tcBorders>
              <w:top w:val="single" w:sz="4" w:space="0" w:color="auto"/>
              <w:left w:val="single" w:sz="4" w:space="0" w:color="auto"/>
              <w:bottom w:val="single" w:sz="4" w:space="0" w:color="auto"/>
              <w:right w:val="single" w:sz="4" w:space="0" w:color="auto"/>
            </w:tcBorders>
          </w:tcPr>
          <w:p w:rsidR="003E57A1" w:rsidRPr="00A114CF" w:rsidRDefault="003E57A1" w:rsidP="003E3D01">
            <w:pPr>
              <w:widowControl w:val="0"/>
              <w:autoSpaceDE w:val="0"/>
              <w:autoSpaceDN w:val="0"/>
              <w:jc w:val="both"/>
              <w:rPr>
                <w:sz w:val="20"/>
                <w:szCs w:val="20"/>
                <w:highlight w:val="yellow"/>
              </w:rPr>
            </w:pPr>
            <w:r w:rsidRPr="00A114CF">
              <w:rPr>
                <w:sz w:val="20"/>
                <w:szCs w:val="20"/>
              </w:rPr>
              <w:t xml:space="preserve">Постановление администрации Кондинского района </w:t>
            </w:r>
            <w:r w:rsidR="00A114CF">
              <w:rPr>
                <w:sz w:val="20"/>
                <w:szCs w:val="20"/>
              </w:rPr>
              <w:t xml:space="preserve">                        от 14 ноября </w:t>
            </w:r>
            <w:r w:rsidRPr="00A114CF">
              <w:rPr>
                <w:sz w:val="20"/>
                <w:szCs w:val="20"/>
              </w:rPr>
              <w:t xml:space="preserve">2024 </w:t>
            </w:r>
            <w:r w:rsidR="00A114CF" w:rsidRPr="00A114CF">
              <w:rPr>
                <w:sz w:val="20"/>
                <w:szCs w:val="20"/>
              </w:rPr>
              <w:t xml:space="preserve">года </w:t>
            </w:r>
            <w:r w:rsidRPr="00A114CF">
              <w:rPr>
                <w:sz w:val="20"/>
                <w:szCs w:val="20"/>
              </w:rPr>
              <w:t xml:space="preserve">№ 1192 </w:t>
            </w:r>
            <w:r w:rsidR="00A114CF" w:rsidRPr="00A114CF">
              <w:rPr>
                <w:sz w:val="20"/>
                <w:szCs w:val="20"/>
              </w:rPr>
              <w:t xml:space="preserve">                              </w:t>
            </w:r>
            <w:r w:rsidRPr="00A114CF">
              <w:rPr>
                <w:sz w:val="20"/>
                <w:szCs w:val="20"/>
              </w:rPr>
              <w:t>«О прогнозе социально-экономического развития Кондинского района</w:t>
            </w:r>
            <w:r w:rsidR="00C558FB" w:rsidRPr="00A114CF">
              <w:rPr>
                <w:sz w:val="20"/>
                <w:szCs w:val="20"/>
              </w:rPr>
              <w:t xml:space="preserve"> </w:t>
            </w:r>
            <w:r w:rsidR="00A114CF">
              <w:rPr>
                <w:sz w:val="20"/>
                <w:szCs w:val="20"/>
              </w:rPr>
              <w:t xml:space="preserve">                                  </w:t>
            </w:r>
            <w:r w:rsidRPr="00A114CF">
              <w:rPr>
                <w:sz w:val="20"/>
                <w:szCs w:val="20"/>
              </w:rPr>
              <w:t>на 2025 год и на плановый период 2026 и 2027 годов»</w:t>
            </w:r>
          </w:p>
          <w:p w:rsidR="003E57A1" w:rsidRPr="00A114CF" w:rsidRDefault="003E57A1" w:rsidP="003E3D01">
            <w:pPr>
              <w:jc w:val="both"/>
              <w:rPr>
                <w:sz w:val="20"/>
                <w:szCs w:val="20"/>
              </w:rPr>
            </w:pPr>
          </w:p>
        </w:tc>
        <w:tc>
          <w:tcPr>
            <w:tcW w:w="1650" w:type="dxa"/>
            <w:tcBorders>
              <w:top w:val="single" w:sz="4" w:space="0" w:color="auto"/>
              <w:left w:val="single" w:sz="4" w:space="0" w:color="auto"/>
              <w:bottom w:val="single" w:sz="4" w:space="0" w:color="auto"/>
              <w:right w:val="single" w:sz="4" w:space="0" w:color="auto"/>
            </w:tcBorders>
          </w:tcPr>
          <w:p w:rsidR="003E57A1" w:rsidRPr="00A114CF" w:rsidRDefault="003E57A1" w:rsidP="00C558FB">
            <w:pPr>
              <w:widowControl w:val="0"/>
              <w:autoSpaceDE w:val="0"/>
              <w:autoSpaceDN w:val="0"/>
              <w:ind w:left="-113" w:right="-113"/>
              <w:jc w:val="center"/>
              <w:rPr>
                <w:b/>
                <w:sz w:val="20"/>
                <w:szCs w:val="20"/>
                <w:lang w:eastAsia="en-US"/>
              </w:rPr>
            </w:pPr>
            <w:r w:rsidRPr="00A114CF">
              <w:rPr>
                <w:sz w:val="20"/>
                <w:szCs w:val="20"/>
                <w:lang w:eastAsia="en-US"/>
              </w:rPr>
              <w:t xml:space="preserve">Комитет по инвестициям, промышленности </w:t>
            </w:r>
            <w:r w:rsidR="00A114CF">
              <w:rPr>
                <w:sz w:val="20"/>
                <w:szCs w:val="20"/>
                <w:lang w:eastAsia="en-US"/>
              </w:rPr>
              <w:t xml:space="preserve">            </w:t>
            </w:r>
            <w:r w:rsidRPr="00A114CF">
              <w:rPr>
                <w:sz w:val="20"/>
                <w:szCs w:val="20"/>
                <w:lang w:eastAsia="en-US"/>
              </w:rPr>
              <w:t>и сельскому хозяйству администрации Кондинского района</w:t>
            </w:r>
          </w:p>
        </w:tc>
        <w:tc>
          <w:tcPr>
            <w:tcW w:w="1324" w:type="dxa"/>
            <w:tcBorders>
              <w:top w:val="single" w:sz="4" w:space="0" w:color="auto"/>
              <w:left w:val="single" w:sz="4" w:space="0" w:color="auto"/>
              <w:bottom w:val="single" w:sz="4" w:space="0" w:color="auto"/>
              <w:right w:val="single" w:sz="4" w:space="0" w:color="auto"/>
            </w:tcBorders>
          </w:tcPr>
          <w:p w:rsidR="003E57A1" w:rsidRPr="00A114CF" w:rsidRDefault="003E57A1" w:rsidP="003675FA">
            <w:pPr>
              <w:widowControl w:val="0"/>
              <w:autoSpaceDE w:val="0"/>
              <w:autoSpaceDN w:val="0"/>
              <w:ind w:left="-70" w:right="-80"/>
              <w:jc w:val="center"/>
              <w:rPr>
                <w:sz w:val="20"/>
                <w:szCs w:val="20"/>
                <w:lang w:eastAsia="en-US"/>
              </w:rPr>
            </w:pPr>
          </w:p>
        </w:tc>
      </w:tr>
    </w:tbl>
    <w:p w:rsidR="00A114CF" w:rsidRDefault="00A114CF" w:rsidP="00A114CF">
      <w:pPr>
        <w:pStyle w:val="ConsPlusTitle"/>
        <w:jc w:val="both"/>
        <w:outlineLvl w:val="2"/>
        <w:rPr>
          <w:rFonts w:ascii="Times New Roman" w:hAnsi="Times New Roman" w:cs="Times New Roman"/>
          <w:b w:val="0"/>
          <w:sz w:val="24"/>
          <w:szCs w:val="24"/>
        </w:rPr>
      </w:pPr>
    </w:p>
    <w:p w:rsidR="00501D70" w:rsidRPr="00B344AF" w:rsidRDefault="00632EF0" w:rsidP="00501D70">
      <w:pPr>
        <w:pStyle w:val="ConsPlusTitle"/>
        <w:jc w:val="center"/>
        <w:outlineLvl w:val="2"/>
        <w:rPr>
          <w:rFonts w:ascii="Times New Roman" w:hAnsi="Times New Roman" w:cs="Times New Roman"/>
          <w:b w:val="0"/>
          <w:sz w:val="24"/>
          <w:szCs w:val="24"/>
        </w:rPr>
      </w:pPr>
      <w:r>
        <w:rPr>
          <w:rFonts w:ascii="Times New Roman" w:hAnsi="Times New Roman" w:cs="Times New Roman"/>
          <w:b w:val="0"/>
          <w:sz w:val="24"/>
          <w:szCs w:val="24"/>
        </w:rPr>
        <w:t>3</w:t>
      </w:r>
      <w:r w:rsidR="00501D70" w:rsidRPr="00B344AF">
        <w:rPr>
          <w:rFonts w:ascii="Times New Roman" w:hAnsi="Times New Roman" w:cs="Times New Roman"/>
          <w:b w:val="0"/>
          <w:sz w:val="24"/>
          <w:szCs w:val="24"/>
        </w:rPr>
        <w:t>.</w:t>
      </w:r>
      <w:r w:rsidR="00501D70">
        <w:rPr>
          <w:rFonts w:ascii="Times New Roman" w:hAnsi="Times New Roman" w:cs="Times New Roman"/>
          <w:b w:val="0"/>
          <w:sz w:val="24"/>
          <w:szCs w:val="24"/>
        </w:rPr>
        <w:t xml:space="preserve"> </w:t>
      </w:r>
      <w:r w:rsidR="00501D70" w:rsidRPr="00B344AF">
        <w:rPr>
          <w:rFonts w:ascii="Times New Roman" w:hAnsi="Times New Roman" w:cs="Times New Roman"/>
          <w:b w:val="0"/>
          <w:sz w:val="24"/>
          <w:szCs w:val="24"/>
        </w:rPr>
        <w:t>Структура</w:t>
      </w:r>
      <w:r w:rsidR="00501D70">
        <w:rPr>
          <w:rFonts w:ascii="Times New Roman" w:hAnsi="Times New Roman" w:cs="Times New Roman"/>
          <w:b w:val="0"/>
          <w:sz w:val="24"/>
          <w:szCs w:val="24"/>
        </w:rPr>
        <w:t xml:space="preserve"> </w:t>
      </w:r>
      <w:r w:rsidR="00501D70" w:rsidRPr="00B344AF">
        <w:rPr>
          <w:rFonts w:ascii="Times New Roman" w:hAnsi="Times New Roman" w:cs="Times New Roman"/>
          <w:b w:val="0"/>
          <w:sz w:val="24"/>
          <w:szCs w:val="24"/>
        </w:rPr>
        <w:t>муниципальной</w:t>
      </w:r>
      <w:r w:rsidR="00501D70">
        <w:rPr>
          <w:rFonts w:ascii="Times New Roman" w:hAnsi="Times New Roman" w:cs="Times New Roman"/>
          <w:b w:val="0"/>
          <w:sz w:val="24"/>
          <w:szCs w:val="24"/>
        </w:rPr>
        <w:t xml:space="preserve"> </w:t>
      </w:r>
      <w:r w:rsidR="00501D70" w:rsidRPr="00B344AF">
        <w:rPr>
          <w:rFonts w:ascii="Times New Roman" w:hAnsi="Times New Roman" w:cs="Times New Roman"/>
          <w:b w:val="0"/>
          <w:sz w:val="24"/>
          <w:szCs w:val="24"/>
        </w:rPr>
        <w:t>программы</w:t>
      </w:r>
    </w:p>
    <w:p w:rsidR="00501D70" w:rsidRPr="00E4642C" w:rsidRDefault="00501D70" w:rsidP="00501D70">
      <w:pPr>
        <w:pStyle w:val="ConsPlusNormal"/>
        <w:jc w:val="center"/>
        <w:rPr>
          <w:rFonts w:ascii="Times New Roman" w:hAnsi="Times New Roman" w:cs="Times New Roman"/>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9"/>
        <w:gridCol w:w="8210"/>
        <w:gridCol w:w="3078"/>
        <w:gridCol w:w="2835"/>
      </w:tblGrid>
      <w:tr w:rsidR="00501D70"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ind w:left="-142" w:right="-106"/>
              <w:jc w:val="center"/>
              <w:rPr>
                <w:sz w:val="20"/>
                <w:szCs w:val="20"/>
              </w:rPr>
            </w:pPr>
            <w:r w:rsidRPr="00A114CF">
              <w:rPr>
                <w:sz w:val="20"/>
                <w:szCs w:val="20"/>
              </w:rPr>
              <w:t xml:space="preserve">№ </w:t>
            </w:r>
          </w:p>
          <w:p w:rsidR="00501D70" w:rsidRPr="00A114CF" w:rsidRDefault="00501D70" w:rsidP="00501D70">
            <w:pPr>
              <w:ind w:left="-142" w:right="-106"/>
              <w:jc w:val="center"/>
              <w:rPr>
                <w:sz w:val="20"/>
                <w:szCs w:val="20"/>
              </w:rPr>
            </w:pPr>
            <w:proofErr w:type="gramStart"/>
            <w:r w:rsidRPr="00A114CF">
              <w:rPr>
                <w:sz w:val="20"/>
                <w:szCs w:val="20"/>
              </w:rPr>
              <w:t>п</w:t>
            </w:r>
            <w:proofErr w:type="gramEnd"/>
            <w:r w:rsidRPr="00A114CF">
              <w:rPr>
                <w:sz w:val="20"/>
                <w:szCs w:val="20"/>
              </w:rPr>
              <w:t>/п</w:t>
            </w:r>
          </w:p>
        </w:tc>
        <w:tc>
          <w:tcPr>
            <w:tcW w:w="2777"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jc w:val="center"/>
              <w:rPr>
                <w:sz w:val="20"/>
                <w:szCs w:val="20"/>
              </w:rPr>
            </w:pPr>
            <w:r w:rsidRPr="00A114CF">
              <w:rPr>
                <w:sz w:val="20"/>
                <w:szCs w:val="20"/>
              </w:rPr>
              <w:t>Задачи структурного элемента</w:t>
            </w:r>
          </w:p>
        </w:tc>
        <w:tc>
          <w:tcPr>
            <w:tcW w:w="1041"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jc w:val="center"/>
              <w:rPr>
                <w:sz w:val="20"/>
                <w:szCs w:val="20"/>
              </w:rPr>
            </w:pPr>
            <w:r w:rsidRPr="00A114CF">
              <w:rPr>
                <w:sz w:val="20"/>
                <w:szCs w:val="20"/>
              </w:rPr>
              <w:t>Краткое описание ожидаемых эффектов от реализации задачи структурного элемента</w:t>
            </w:r>
          </w:p>
        </w:tc>
        <w:tc>
          <w:tcPr>
            <w:tcW w:w="959"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jc w:val="center"/>
              <w:rPr>
                <w:sz w:val="20"/>
                <w:szCs w:val="20"/>
              </w:rPr>
            </w:pPr>
            <w:r w:rsidRPr="00A114CF">
              <w:rPr>
                <w:sz w:val="20"/>
                <w:szCs w:val="20"/>
              </w:rPr>
              <w:t>Связь</w:t>
            </w:r>
          </w:p>
          <w:p w:rsidR="00501D70" w:rsidRPr="00A114CF" w:rsidRDefault="00501D70" w:rsidP="00501D70">
            <w:pPr>
              <w:jc w:val="center"/>
              <w:rPr>
                <w:sz w:val="20"/>
                <w:szCs w:val="20"/>
              </w:rPr>
            </w:pPr>
            <w:r w:rsidRPr="00A114CF">
              <w:rPr>
                <w:sz w:val="20"/>
                <w:szCs w:val="20"/>
              </w:rPr>
              <w:t>с показателями</w:t>
            </w:r>
          </w:p>
        </w:tc>
      </w:tr>
      <w:tr w:rsidR="00501D70"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ind w:left="-142" w:right="-106"/>
              <w:jc w:val="center"/>
              <w:rPr>
                <w:sz w:val="20"/>
                <w:szCs w:val="20"/>
              </w:rPr>
            </w:pPr>
            <w:r w:rsidRPr="00A114CF">
              <w:rPr>
                <w:sz w:val="20"/>
                <w:szCs w:val="20"/>
              </w:rPr>
              <w:t>1</w:t>
            </w:r>
          </w:p>
        </w:tc>
        <w:tc>
          <w:tcPr>
            <w:tcW w:w="2777"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jc w:val="center"/>
              <w:rPr>
                <w:sz w:val="20"/>
                <w:szCs w:val="20"/>
              </w:rPr>
            </w:pPr>
            <w:r w:rsidRPr="00A114CF">
              <w:rPr>
                <w:sz w:val="20"/>
                <w:szCs w:val="20"/>
              </w:rPr>
              <w:t>2</w:t>
            </w:r>
          </w:p>
        </w:tc>
        <w:tc>
          <w:tcPr>
            <w:tcW w:w="1041"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jc w:val="center"/>
              <w:rPr>
                <w:sz w:val="20"/>
                <w:szCs w:val="20"/>
              </w:rPr>
            </w:pPr>
            <w:r w:rsidRPr="00A114CF">
              <w:rPr>
                <w:sz w:val="20"/>
                <w:szCs w:val="20"/>
              </w:rPr>
              <w:t>3</w:t>
            </w:r>
          </w:p>
        </w:tc>
        <w:tc>
          <w:tcPr>
            <w:tcW w:w="959" w:type="pct"/>
            <w:tcBorders>
              <w:top w:val="single" w:sz="4" w:space="0" w:color="000000"/>
              <w:left w:val="single" w:sz="4" w:space="0" w:color="000000"/>
              <w:bottom w:val="single" w:sz="4" w:space="0" w:color="000000"/>
              <w:right w:val="single" w:sz="4" w:space="0" w:color="000000"/>
            </w:tcBorders>
            <w:hideMark/>
          </w:tcPr>
          <w:p w:rsidR="00501D70" w:rsidRPr="00A114CF" w:rsidRDefault="00501D70" w:rsidP="00501D70">
            <w:pPr>
              <w:jc w:val="center"/>
              <w:rPr>
                <w:sz w:val="20"/>
                <w:szCs w:val="20"/>
              </w:rPr>
            </w:pPr>
            <w:r w:rsidRPr="00A114CF">
              <w:rPr>
                <w:sz w:val="20"/>
                <w:szCs w:val="20"/>
              </w:rPr>
              <w:t>4</w:t>
            </w:r>
          </w:p>
        </w:tc>
      </w:tr>
      <w:tr w:rsidR="00E4642C" w:rsidRPr="00A114CF" w:rsidTr="00B644DD">
        <w:trPr>
          <w:trHeight w:val="68"/>
        </w:trPr>
        <w:tc>
          <w:tcPr>
            <w:tcW w:w="223" w:type="pct"/>
            <w:tcBorders>
              <w:top w:val="single" w:sz="4" w:space="0" w:color="000000"/>
              <w:left w:val="single" w:sz="4" w:space="0" w:color="000000"/>
              <w:bottom w:val="single" w:sz="4" w:space="0" w:color="000000"/>
              <w:right w:val="single" w:sz="4" w:space="0" w:color="000000"/>
            </w:tcBorders>
          </w:tcPr>
          <w:p w:rsidR="00E4642C" w:rsidRPr="00A114CF" w:rsidRDefault="00E4642C" w:rsidP="00501D70">
            <w:pPr>
              <w:ind w:left="-142" w:right="-106"/>
              <w:jc w:val="center"/>
              <w:rPr>
                <w:sz w:val="20"/>
                <w:szCs w:val="20"/>
              </w:rPr>
            </w:pPr>
            <w:r w:rsidRPr="00A114CF">
              <w:rPr>
                <w:sz w:val="20"/>
                <w:szCs w:val="20"/>
              </w:rPr>
              <w:t>1.</w:t>
            </w:r>
          </w:p>
        </w:tc>
        <w:tc>
          <w:tcPr>
            <w:tcW w:w="4777" w:type="pct"/>
            <w:gridSpan w:val="3"/>
            <w:tcBorders>
              <w:top w:val="single" w:sz="4" w:space="0" w:color="000000"/>
              <w:left w:val="single" w:sz="4" w:space="0" w:color="000000"/>
              <w:bottom w:val="single" w:sz="4" w:space="0" w:color="000000"/>
              <w:right w:val="single" w:sz="4" w:space="0" w:color="000000"/>
            </w:tcBorders>
            <w:shd w:val="clear" w:color="auto" w:fill="auto"/>
          </w:tcPr>
          <w:p w:rsidR="00E4642C" w:rsidRPr="00A114CF" w:rsidRDefault="00E4642C" w:rsidP="007A709C">
            <w:pPr>
              <w:jc w:val="center"/>
              <w:rPr>
                <w:sz w:val="20"/>
                <w:szCs w:val="20"/>
              </w:rPr>
            </w:pPr>
          </w:p>
        </w:tc>
      </w:tr>
      <w:tr w:rsidR="00501D70" w:rsidRPr="00A114CF" w:rsidTr="00B644DD">
        <w:trPr>
          <w:trHeight w:val="68"/>
        </w:trPr>
        <w:tc>
          <w:tcPr>
            <w:tcW w:w="223" w:type="pct"/>
            <w:tcBorders>
              <w:top w:val="single" w:sz="4" w:space="0" w:color="000000"/>
              <w:left w:val="single" w:sz="4" w:space="0" w:color="000000"/>
              <w:bottom w:val="single" w:sz="4" w:space="0" w:color="000000"/>
              <w:right w:val="single" w:sz="4" w:space="0" w:color="000000"/>
            </w:tcBorders>
          </w:tcPr>
          <w:p w:rsidR="00501D70" w:rsidRPr="00A114CF" w:rsidRDefault="00501D70" w:rsidP="00501D70">
            <w:pPr>
              <w:ind w:left="-142" w:right="-106"/>
              <w:jc w:val="center"/>
              <w:rPr>
                <w:sz w:val="20"/>
                <w:szCs w:val="20"/>
              </w:rPr>
            </w:pPr>
            <w:r w:rsidRPr="00A114CF">
              <w:rPr>
                <w:sz w:val="20"/>
                <w:szCs w:val="20"/>
              </w:rPr>
              <w:t>1.</w:t>
            </w:r>
            <w:r w:rsidR="00885373" w:rsidRPr="00A114CF">
              <w:rPr>
                <w:sz w:val="20"/>
                <w:szCs w:val="20"/>
              </w:rPr>
              <w:t>1.</w:t>
            </w:r>
          </w:p>
        </w:tc>
        <w:tc>
          <w:tcPr>
            <w:tcW w:w="4777" w:type="pct"/>
            <w:gridSpan w:val="3"/>
            <w:tcBorders>
              <w:top w:val="single" w:sz="4" w:space="0" w:color="000000"/>
              <w:left w:val="single" w:sz="4" w:space="0" w:color="000000"/>
              <w:bottom w:val="single" w:sz="4" w:space="0" w:color="000000"/>
              <w:right w:val="single" w:sz="4" w:space="0" w:color="000000"/>
            </w:tcBorders>
            <w:shd w:val="clear" w:color="auto" w:fill="auto"/>
          </w:tcPr>
          <w:p w:rsidR="00501D70" w:rsidRPr="00A114CF" w:rsidRDefault="007A709C" w:rsidP="007A709C">
            <w:pPr>
              <w:jc w:val="center"/>
              <w:rPr>
                <w:bCs/>
                <w:color w:val="000000"/>
                <w:sz w:val="20"/>
                <w:szCs w:val="20"/>
              </w:rPr>
            </w:pPr>
            <w:r w:rsidRPr="00A114CF">
              <w:rPr>
                <w:sz w:val="20"/>
                <w:szCs w:val="20"/>
              </w:rPr>
              <w:t>Региональный проект «Благоустройство сельских территорий»</w:t>
            </w:r>
          </w:p>
        </w:tc>
      </w:tr>
      <w:tr w:rsidR="007A709C"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7A709C" w:rsidRPr="00A114CF" w:rsidRDefault="007A709C" w:rsidP="00A114CF">
            <w:pPr>
              <w:ind w:left="-142" w:right="-106"/>
              <w:jc w:val="center"/>
              <w:rPr>
                <w:sz w:val="20"/>
                <w:szCs w:val="20"/>
              </w:rPr>
            </w:pPr>
          </w:p>
        </w:tc>
        <w:tc>
          <w:tcPr>
            <w:tcW w:w="2777" w:type="pct"/>
            <w:tcBorders>
              <w:top w:val="single" w:sz="4" w:space="0" w:color="000000"/>
              <w:left w:val="single" w:sz="4" w:space="0" w:color="000000"/>
              <w:bottom w:val="single" w:sz="4" w:space="0" w:color="000000"/>
              <w:right w:val="single" w:sz="4" w:space="0" w:color="auto"/>
            </w:tcBorders>
            <w:shd w:val="clear" w:color="auto" w:fill="auto"/>
          </w:tcPr>
          <w:p w:rsidR="007A709C" w:rsidRPr="00A114CF" w:rsidRDefault="007A709C" w:rsidP="00A114CF">
            <w:pPr>
              <w:autoSpaceDE w:val="0"/>
              <w:autoSpaceDN w:val="0"/>
              <w:adjustRightInd w:val="0"/>
              <w:jc w:val="center"/>
              <w:rPr>
                <w:sz w:val="20"/>
                <w:szCs w:val="20"/>
              </w:rPr>
            </w:pPr>
            <w:r w:rsidRPr="00A114CF">
              <w:rPr>
                <w:color w:val="000000"/>
                <w:sz w:val="20"/>
                <w:szCs w:val="20"/>
              </w:rPr>
              <w:t xml:space="preserve">Ответственный за реализацию: </w:t>
            </w:r>
            <w:r w:rsidR="00FA1E6F" w:rsidRPr="00A114CF">
              <w:rPr>
                <w:color w:val="000000"/>
                <w:sz w:val="20"/>
                <w:szCs w:val="20"/>
              </w:rPr>
              <w:t>к</w:t>
            </w:r>
            <w:r w:rsidRPr="00A114CF">
              <w:rPr>
                <w:color w:val="000000"/>
                <w:sz w:val="20"/>
                <w:szCs w:val="20"/>
              </w:rPr>
              <w:t>омитет по инвестициям,</w:t>
            </w:r>
            <w:r w:rsidR="00A77B0A" w:rsidRPr="00A114CF">
              <w:rPr>
                <w:color w:val="000000"/>
                <w:sz w:val="20"/>
                <w:szCs w:val="20"/>
              </w:rPr>
              <w:t xml:space="preserve"> </w:t>
            </w:r>
            <w:r w:rsidRPr="00A114CF">
              <w:rPr>
                <w:color w:val="000000"/>
                <w:sz w:val="20"/>
                <w:szCs w:val="20"/>
              </w:rPr>
              <w:t>промышленности и сельскому хозяйству администрации Кондинского района</w:t>
            </w:r>
          </w:p>
        </w:tc>
        <w:tc>
          <w:tcPr>
            <w:tcW w:w="2000" w:type="pct"/>
            <w:gridSpan w:val="2"/>
            <w:tcBorders>
              <w:top w:val="single" w:sz="4" w:space="0" w:color="000000"/>
              <w:left w:val="single" w:sz="4" w:space="0" w:color="auto"/>
              <w:bottom w:val="single" w:sz="4" w:space="0" w:color="000000"/>
              <w:right w:val="single" w:sz="4" w:space="0" w:color="000000"/>
            </w:tcBorders>
            <w:shd w:val="clear" w:color="auto" w:fill="auto"/>
          </w:tcPr>
          <w:p w:rsidR="007A709C" w:rsidRPr="00A114CF" w:rsidRDefault="007A709C" w:rsidP="00A114CF">
            <w:pPr>
              <w:autoSpaceDE w:val="0"/>
              <w:autoSpaceDN w:val="0"/>
              <w:adjustRightInd w:val="0"/>
              <w:jc w:val="center"/>
              <w:rPr>
                <w:sz w:val="20"/>
                <w:szCs w:val="20"/>
              </w:rPr>
            </w:pPr>
            <w:r w:rsidRPr="00A114CF">
              <w:rPr>
                <w:sz w:val="20"/>
                <w:szCs w:val="20"/>
                <w:lang w:eastAsia="en-US"/>
              </w:rPr>
              <w:t>Срок реализации: 2024-202</w:t>
            </w:r>
            <w:r w:rsidR="00215829">
              <w:rPr>
                <w:sz w:val="20"/>
                <w:szCs w:val="20"/>
                <w:lang w:eastAsia="en-US"/>
              </w:rPr>
              <w:t>7</w:t>
            </w:r>
          </w:p>
        </w:tc>
      </w:tr>
      <w:tr w:rsidR="00FA1E6F"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501D70">
            <w:pPr>
              <w:ind w:left="-142" w:right="-106"/>
              <w:jc w:val="center"/>
              <w:rPr>
                <w:sz w:val="20"/>
                <w:szCs w:val="20"/>
              </w:rPr>
            </w:pPr>
            <w:r w:rsidRPr="00A114CF">
              <w:rPr>
                <w:sz w:val="20"/>
                <w:szCs w:val="20"/>
              </w:rPr>
              <w:t>1.1.1.</w:t>
            </w:r>
          </w:p>
        </w:tc>
        <w:tc>
          <w:tcPr>
            <w:tcW w:w="2777" w:type="pct"/>
            <w:tcBorders>
              <w:top w:val="single" w:sz="4" w:space="0" w:color="000000"/>
              <w:left w:val="single" w:sz="4" w:space="0" w:color="000000"/>
              <w:bottom w:val="single" w:sz="4" w:space="0" w:color="000000"/>
              <w:right w:val="single" w:sz="4" w:space="0" w:color="000000"/>
            </w:tcBorders>
          </w:tcPr>
          <w:p w:rsidR="00FA1E6F" w:rsidRPr="00A114CF" w:rsidRDefault="00FA1E6F" w:rsidP="00FA1E6F">
            <w:pPr>
              <w:jc w:val="both"/>
              <w:rPr>
                <w:sz w:val="20"/>
                <w:szCs w:val="20"/>
              </w:rPr>
            </w:pPr>
            <w:r w:rsidRPr="00A114CF">
              <w:rPr>
                <w:sz w:val="20"/>
                <w:szCs w:val="20"/>
              </w:rPr>
              <w:t>Задача «Повышена комфортность среды проживания граждан в сельских населенных пунктах»</w:t>
            </w:r>
          </w:p>
        </w:tc>
        <w:tc>
          <w:tcPr>
            <w:tcW w:w="1041" w:type="pct"/>
            <w:tcBorders>
              <w:top w:val="single" w:sz="4" w:space="0" w:color="000000"/>
              <w:left w:val="single" w:sz="4" w:space="0" w:color="000000"/>
              <w:bottom w:val="single" w:sz="4" w:space="0" w:color="000000"/>
              <w:right w:val="single" w:sz="4" w:space="0" w:color="000000"/>
            </w:tcBorders>
          </w:tcPr>
          <w:p w:rsidR="00FA1E6F" w:rsidRPr="00A114CF" w:rsidRDefault="00215829" w:rsidP="00FA1E6F">
            <w:pPr>
              <w:jc w:val="both"/>
              <w:rPr>
                <w:sz w:val="20"/>
                <w:szCs w:val="20"/>
              </w:rPr>
            </w:pPr>
            <w:r>
              <w:rPr>
                <w:sz w:val="20"/>
                <w:szCs w:val="20"/>
              </w:rPr>
              <w:t>К 2027</w:t>
            </w:r>
            <w:r w:rsidR="00FA1E6F" w:rsidRPr="00A114CF">
              <w:rPr>
                <w:sz w:val="20"/>
                <w:szCs w:val="20"/>
              </w:rPr>
              <w:t xml:space="preserve"> году обеспечение реализации 5 проектов по </w:t>
            </w:r>
            <w:r w:rsidR="00FA1E6F" w:rsidRPr="00A114CF">
              <w:rPr>
                <w:sz w:val="20"/>
                <w:szCs w:val="20"/>
              </w:rPr>
              <w:lastRenderedPageBreak/>
              <w:t xml:space="preserve">благоустройству сельских территорий в </w:t>
            </w:r>
            <w:proofErr w:type="spellStart"/>
            <w:r w:rsidR="00FA1E6F" w:rsidRPr="00A114CF">
              <w:rPr>
                <w:sz w:val="20"/>
                <w:szCs w:val="20"/>
              </w:rPr>
              <w:t>Кондинском</w:t>
            </w:r>
            <w:proofErr w:type="spellEnd"/>
            <w:r w:rsidR="00FA1E6F" w:rsidRPr="00A114CF">
              <w:rPr>
                <w:sz w:val="20"/>
                <w:szCs w:val="20"/>
              </w:rPr>
              <w:t xml:space="preserve"> районе</w:t>
            </w:r>
          </w:p>
        </w:tc>
        <w:tc>
          <w:tcPr>
            <w:tcW w:w="959" w:type="pct"/>
            <w:tcBorders>
              <w:top w:val="single" w:sz="4" w:space="0" w:color="000000"/>
              <w:left w:val="single" w:sz="4" w:space="0" w:color="000000"/>
              <w:bottom w:val="single" w:sz="4" w:space="0" w:color="000000"/>
              <w:right w:val="single" w:sz="4" w:space="0" w:color="000000"/>
            </w:tcBorders>
          </w:tcPr>
          <w:p w:rsidR="00FA1E6F" w:rsidRPr="00A114CF" w:rsidRDefault="00FA1E6F" w:rsidP="00FA1E6F">
            <w:pPr>
              <w:jc w:val="both"/>
              <w:rPr>
                <w:sz w:val="20"/>
                <w:szCs w:val="20"/>
              </w:rPr>
            </w:pPr>
            <w:r w:rsidRPr="00A114CF">
              <w:rPr>
                <w:sz w:val="20"/>
                <w:szCs w:val="20"/>
              </w:rPr>
              <w:lastRenderedPageBreak/>
              <w:t xml:space="preserve">Количество реализованных проектов благоустройства </w:t>
            </w:r>
            <w:r w:rsidRPr="00A114CF">
              <w:rPr>
                <w:sz w:val="20"/>
                <w:szCs w:val="20"/>
              </w:rPr>
              <w:lastRenderedPageBreak/>
              <w:t>сельских территорий</w:t>
            </w:r>
          </w:p>
        </w:tc>
      </w:tr>
      <w:tr w:rsidR="00FA1E6F" w:rsidRPr="00A114CF" w:rsidTr="00B644DD">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501D70">
            <w:pPr>
              <w:ind w:left="-142" w:right="-106"/>
              <w:jc w:val="center"/>
              <w:rPr>
                <w:sz w:val="20"/>
                <w:szCs w:val="20"/>
              </w:rPr>
            </w:pPr>
            <w:r w:rsidRPr="00A114CF">
              <w:rPr>
                <w:sz w:val="20"/>
                <w:szCs w:val="20"/>
              </w:rPr>
              <w:lastRenderedPageBreak/>
              <w:t>2.</w:t>
            </w:r>
          </w:p>
        </w:tc>
        <w:tc>
          <w:tcPr>
            <w:tcW w:w="4777" w:type="pct"/>
            <w:gridSpan w:val="3"/>
            <w:tcBorders>
              <w:top w:val="single" w:sz="4" w:space="0" w:color="000000"/>
              <w:left w:val="single" w:sz="4" w:space="0" w:color="000000"/>
              <w:bottom w:val="single" w:sz="4" w:space="0" w:color="000000"/>
              <w:right w:val="single" w:sz="4" w:space="0" w:color="000000"/>
            </w:tcBorders>
          </w:tcPr>
          <w:p w:rsidR="00FA1E6F" w:rsidRPr="00A114CF" w:rsidRDefault="00FA1E6F" w:rsidP="00FA1E6F">
            <w:pPr>
              <w:jc w:val="center"/>
              <w:rPr>
                <w:sz w:val="20"/>
                <w:szCs w:val="20"/>
              </w:rPr>
            </w:pPr>
            <w:r w:rsidRPr="00A114CF">
              <w:rPr>
                <w:sz w:val="20"/>
                <w:szCs w:val="20"/>
              </w:rPr>
              <w:t>Комплекс процессных мероприятий</w:t>
            </w:r>
          </w:p>
          <w:p w:rsidR="00FA1E6F" w:rsidRPr="00A114CF" w:rsidRDefault="00FA1E6F" w:rsidP="00FA1E6F">
            <w:pPr>
              <w:jc w:val="center"/>
              <w:rPr>
                <w:bCs/>
                <w:sz w:val="20"/>
                <w:szCs w:val="20"/>
              </w:rPr>
            </w:pPr>
            <w:r w:rsidRPr="00A114CF">
              <w:rPr>
                <w:sz w:val="20"/>
                <w:szCs w:val="20"/>
              </w:rPr>
              <w:t xml:space="preserve">«Развитие сельскохозяйственного производства, </w:t>
            </w:r>
            <w:proofErr w:type="spellStart"/>
            <w:r w:rsidRPr="00A114CF">
              <w:rPr>
                <w:sz w:val="20"/>
                <w:szCs w:val="20"/>
              </w:rPr>
              <w:t>рыбохозяйственного</w:t>
            </w:r>
            <w:proofErr w:type="spellEnd"/>
            <w:r w:rsidRPr="00A114CF">
              <w:rPr>
                <w:sz w:val="20"/>
                <w:szCs w:val="20"/>
              </w:rPr>
              <w:t xml:space="preserve"> комплекса и деятельности по заготовке и переработке дикоросов»</w:t>
            </w:r>
          </w:p>
        </w:tc>
      </w:tr>
      <w:tr w:rsidR="00FA1E6F"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A114CF">
            <w:pPr>
              <w:ind w:left="-142" w:right="-106"/>
              <w:jc w:val="center"/>
              <w:rPr>
                <w:sz w:val="20"/>
                <w:szCs w:val="20"/>
              </w:rPr>
            </w:pPr>
          </w:p>
        </w:tc>
        <w:tc>
          <w:tcPr>
            <w:tcW w:w="2777" w:type="pct"/>
            <w:tcBorders>
              <w:top w:val="single" w:sz="4" w:space="0" w:color="000000"/>
              <w:left w:val="single" w:sz="4" w:space="0" w:color="000000"/>
              <w:bottom w:val="single" w:sz="4" w:space="0" w:color="000000"/>
              <w:right w:val="single" w:sz="4" w:space="0" w:color="000000"/>
            </w:tcBorders>
          </w:tcPr>
          <w:p w:rsidR="00FA1E6F" w:rsidRPr="00A114CF" w:rsidRDefault="00FA1E6F" w:rsidP="00A114CF">
            <w:pPr>
              <w:jc w:val="center"/>
              <w:rPr>
                <w:sz w:val="20"/>
                <w:szCs w:val="20"/>
              </w:rPr>
            </w:pPr>
            <w:r w:rsidRPr="00A114CF">
              <w:rPr>
                <w:sz w:val="20"/>
                <w:szCs w:val="20"/>
              </w:rPr>
              <w:t>Ответственный за реализацию: комитет по инвестициям, промышленности и сельскому хозяйству администрации Кондинского района</w:t>
            </w:r>
          </w:p>
        </w:tc>
        <w:tc>
          <w:tcPr>
            <w:tcW w:w="2000" w:type="pct"/>
            <w:gridSpan w:val="2"/>
            <w:tcBorders>
              <w:top w:val="single" w:sz="4" w:space="0" w:color="000000"/>
              <w:left w:val="single" w:sz="4" w:space="0" w:color="000000"/>
              <w:bottom w:val="single" w:sz="4" w:space="0" w:color="000000"/>
              <w:right w:val="single" w:sz="4" w:space="0" w:color="000000"/>
            </w:tcBorders>
          </w:tcPr>
          <w:p w:rsidR="00FA1E6F" w:rsidRPr="00A114CF" w:rsidRDefault="00FA1E6F" w:rsidP="00A114CF">
            <w:pPr>
              <w:jc w:val="center"/>
              <w:rPr>
                <w:sz w:val="20"/>
                <w:szCs w:val="20"/>
                <w:lang w:val="en-US" w:eastAsia="en-US"/>
              </w:rPr>
            </w:pPr>
            <w:r w:rsidRPr="00A114CF">
              <w:rPr>
                <w:sz w:val="20"/>
                <w:szCs w:val="20"/>
              </w:rPr>
              <w:t xml:space="preserve">Срок реализации: </w:t>
            </w:r>
            <w:r w:rsidRPr="00A114CF">
              <w:rPr>
                <w:sz w:val="20"/>
                <w:szCs w:val="20"/>
                <w:lang w:val="en-US"/>
              </w:rPr>
              <w:t>2025-2030</w:t>
            </w:r>
          </w:p>
        </w:tc>
      </w:tr>
      <w:tr w:rsidR="00FA1E6F"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501D70">
            <w:pPr>
              <w:ind w:left="-142" w:right="-106"/>
              <w:jc w:val="center"/>
              <w:rPr>
                <w:sz w:val="20"/>
                <w:szCs w:val="20"/>
              </w:rPr>
            </w:pPr>
            <w:r w:rsidRPr="00A114CF">
              <w:rPr>
                <w:sz w:val="20"/>
                <w:szCs w:val="20"/>
              </w:rPr>
              <w:t>2.1.</w:t>
            </w:r>
          </w:p>
        </w:tc>
        <w:tc>
          <w:tcPr>
            <w:tcW w:w="2777" w:type="pct"/>
            <w:tcBorders>
              <w:top w:val="single" w:sz="4" w:space="0" w:color="000000"/>
              <w:left w:val="single" w:sz="4" w:space="0" w:color="000000"/>
              <w:bottom w:val="single" w:sz="4" w:space="0" w:color="000000"/>
              <w:right w:val="single" w:sz="4" w:space="0" w:color="000000"/>
            </w:tcBorders>
          </w:tcPr>
          <w:p w:rsidR="00FA1E6F" w:rsidRPr="00A114CF" w:rsidRDefault="00FA1E6F" w:rsidP="00C558FB">
            <w:pPr>
              <w:rPr>
                <w:sz w:val="20"/>
                <w:szCs w:val="20"/>
              </w:rPr>
            </w:pPr>
            <w:r w:rsidRPr="00A114CF">
              <w:rPr>
                <w:sz w:val="20"/>
                <w:szCs w:val="20"/>
              </w:rPr>
              <w:t xml:space="preserve">Поддержка растениеводства </w:t>
            </w:r>
          </w:p>
        </w:tc>
        <w:tc>
          <w:tcPr>
            <w:tcW w:w="1041" w:type="pct"/>
            <w:vMerge w:val="restart"/>
            <w:tcBorders>
              <w:top w:val="single" w:sz="4" w:space="0" w:color="000000"/>
              <w:left w:val="single" w:sz="4" w:space="0" w:color="000000"/>
              <w:right w:val="single" w:sz="4" w:space="0" w:color="000000"/>
            </w:tcBorders>
          </w:tcPr>
          <w:p w:rsidR="00FA1E6F" w:rsidRPr="00A114CF" w:rsidRDefault="00FA1E6F" w:rsidP="00FA1E6F">
            <w:pPr>
              <w:jc w:val="both"/>
              <w:rPr>
                <w:sz w:val="20"/>
                <w:szCs w:val="20"/>
              </w:rPr>
            </w:pPr>
            <w:r w:rsidRPr="00A114CF">
              <w:rPr>
                <w:sz w:val="20"/>
                <w:szCs w:val="20"/>
                <w:lang w:eastAsia="en-US"/>
              </w:rPr>
              <w:t xml:space="preserve">Предоставление государственной поддержки за произведенную и реализованную продукцию агропромышленного комплекса, на содержание поголовья сельскохозяйственных животных </w:t>
            </w:r>
          </w:p>
        </w:tc>
        <w:tc>
          <w:tcPr>
            <w:tcW w:w="959" w:type="pct"/>
            <w:vMerge w:val="restart"/>
            <w:tcBorders>
              <w:top w:val="single" w:sz="4" w:space="0" w:color="000000"/>
              <w:left w:val="single" w:sz="4" w:space="0" w:color="000000"/>
              <w:right w:val="single" w:sz="4" w:space="0" w:color="000000"/>
            </w:tcBorders>
          </w:tcPr>
          <w:p w:rsidR="00FA1E6F" w:rsidRPr="00A114CF" w:rsidRDefault="00FA1E6F" w:rsidP="00FA1E6F">
            <w:pPr>
              <w:jc w:val="both"/>
              <w:rPr>
                <w:sz w:val="20"/>
                <w:szCs w:val="20"/>
                <w:lang w:eastAsia="en-US"/>
              </w:rPr>
            </w:pPr>
            <w:r w:rsidRPr="00A114CF">
              <w:rPr>
                <w:sz w:val="20"/>
                <w:szCs w:val="20"/>
                <w:lang w:eastAsia="en-US"/>
              </w:rPr>
              <w:t>Индекс производства продукции сельского хозяйства, процентов к предыдущему году в сопоставимых ценах</w:t>
            </w:r>
          </w:p>
          <w:p w:rsidR="00FA1E6F" w:rsidRPr="00A114CF" w:rsidRDefault="00FA1E6F" w:rsidP="00FA1E6F">
            <w:pPr>
              <w:jc w:val="both"/>
              <w:rPr>
                <w:sz w:val="20"/>
                <w:szCs w:val="20"/>
              </w:rPr>
            </w:pPr>
          </w:p>
        </w:tc>
      </w:tr>
      <w:tr w:rsidR="00FA1E6F"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501D70">
            <w:pPr>
              <w:ind w:left="-142" w:right="-106"/>
              <w:jc w:val="center"/>
              <w:rPr>
                <w:sz w:val="20"/>
                <w:szCs w:val="20"/>
              </w:rPr>
            </w:pPr>
            <w:r w:rsidRPr="00A114CF">
              <w:rPr>
                <w:sz w:val="20"/>
                <w:szCs w:val="20"/>
              </w:rPr>
              <w:t>2.2.</w:t>
            </w:r>
          </w:p>
        </w:tc>
        <w:tc>
          <w:tcPr>
            <w:tcW w:w="2777" w:type="pct"/>
            <w:tcBorders>
              <w:top w:val="single" w:sz="4" w:space="0" w:color="000000"/>
              <w:left w:val="single" w:sz="4" w:space="0" w:color="000000"/>
              <w:bottom w:val="single" w:sz="4" w:space="0" w:color="000000"/>
              <w:right w:val="single" w:sz="4" w:space="0" w:color="000000"/>
            </w:tcBorders>
          </w:tcPr>
          <w:p w:rsidR="00FA1E6F" w:rsidRPr="00A114CF" w:rsidRDefault="00FA1E6F" w:rsidP="00C558FB">
            <w:pPr>
              <w:rPr>
                <w:sz w:val="20"/>
                <w:szCs w:val="20"/>
              </w:rPr>
            </w:pPr>
            <w:r w:rsidRPr="00A114CF">
              <w:rPr>
                <w:sz w:val="20"/>
                <w:szCs w:val="20"/>
              </w:rPr>
              <w:t>Поддержка животноводства</w:t>
            </w:r>
          </w:p>
        </w:tc>
        <w:tc>
          <w:tcPr>
            <w:tcW w:w="1041" w:type="pct"/>
            <w:vMerge/>
            <w:tcBorders>
              <w:left w:val="single" w:sz="4" w:space="0" w:color="000000"/>
              <w:right w:val="single" w:sz="4" w:space="0" w:color="000000"/>
            </w:tcBorders>
          </w:tcPr>
          <w:p w:rsidR="00FA1E6F" w:rsidRPr="00A114CF" w:rsidRDefault="00FA1E6F" w:rsidP="00C558FB">
            <w:pPr>
              <w:rPr>
                <w:sz w:val="20"/>
                <w:szCs w:val="20"/>
              </w:rPr>
            </w:pPr>
          </w:p>
        </w:tc>
        <w:tc>
          <w:tcPr>
            <w:tcW w:w="959" w:type="pct"/>
            <w:vMerge/>
            <w:tcBorders>
              <w:left w:val="single" w:sz="4" w:space="0" w:color="000000"/>
              <w:right w:val="single" w:sz="4" w:space="0" w:color="000000"/>
            </w:tcBorders>
          </w:tcPr>
          <w:p w:rsidR="00FA1E6F" w:rsidRPr="00A114CF" w:rsidRDefault="00FA1E6F" w:rsidP="00C558FB">
            <w:pPr>
              <w:rPr>
                <w:sz w:val="20"/>
                <w:szCs w:val="20"/>
              </w:rPr>
            </w:pPr>
          </w:p>
        </w:tc>
      </w:tr>
      <w:tr w:rsidR="00FA1E6F"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501D70">
            <w:pPr>
              <w:ind w:left="-142" w:right="-106"/>
              <w:jc w:val="center"/>
              <w:rPr>
                <w:sz w:val="20"/>
                <w:szCs w:val="20"/>
              </w:rPr>
            </w:pPr>
            <w:r w:rsidRPr="00A114CF">
              <w:rPr>
                <w:sz w:val="20"/>
                <w:szCs w:val="20"/>
              </w:rPr>
              <w:t>2.3.</w:t>
            </w:r>
          </w:p>
        </w:tc>
        <w:tc>
          <w:tcPr>
            <w:tcW w:w="2777" w:type="pct"/>
            <w:tcBorders>
              <w:top w:val="single" w:sz="4" w:space="0" w:color="000000"/>
              <w:left w:val="single" w:sz="4" w:space="0" w:color="000000"/>
              <w:bottom w:val="single" w:sz="4" w:space="0" w:color="000000"/>
              <w:right w:val="single" w:sz="4" w:space="0" w:color="000000"/>
            </w:tcBorders>
          </w:tcPr>
          <w:p w:rsidR="00FA1E6F" w:rsidRPr="00A114CF" w:rsidRDefault="00FA1E6F" w:rsidP="00C558FB">
            <w:pPr>
              <w:rPr>
                <w:sz w:val="20"/>
                <w:szCs w:val="20"/>
              </w:rPr>
            </w:pPr>
            <w:r w:rsidRPr="00A114CF">
              <w:rPr>
                <w:sz w:val="20"/>
                <w:szCs w:val="20"/>
              </w:rPr>
              <w:t xml:space="preserve">Поддержка </w:t>
            </w:r>
            <w:proofErr w:type="spellStart"/>
            <w:r w:rsidRPr="00A114CF">
              <w:rPr>
                <w:sz w:val="20"/>
                <w:szCs w:val="20"/>
              </w:rPr>
              <w:t>рыбохозяйственного</w:t>
            </w:r>
            <w:proofErr w:type="spellEnd"/>
            <w:r w:rsidRPr="00A114CF">
              <w:rPr>
                <w:sz w:val="20"/>
                <w:szCs w:val="20"/>
              </w:rPr>
              <w:t xml:space="preserve"> комплекса</w:t>
            </w:r>
          </w:p>
        </w:tc>
        <w:tc>
          <w:tcPr>
            <w:tcW w:w="1041" w:type="pct"/>
            <w:vMerge/>
            <w:tcBorders>
              <w:left w:val="single" w:sz="4" w:space="0" w:color="000000"/>
              <w:right w:val="single" w:sz="4" w:space="0" w:color="000000"/>
            </w:tcBorders>
          </w:tcPr>
          <w:p w:rsidR="00FA1E6F" w:rsidRPr="00A114CF" w:rsidRDefault="00FA1E6F" w:rsidP="00C558FB">
            <w:pPr>
              <w:rPr>
                <w:sz w:val="20"/>
                <w:szCs w:val="20"/>
              </w:rPr>
            </w:pPr>
          </w:p>
        </w:tc>
        <w:tc>
          <w:tcPr>
            <w:tcW w:w="959" w:type="pct"/>
            <w:vMerge/>
            <w:tcBorders>
              <w:left w:val="single" w:sz="4" w:space="0" w:color="000000"/>
              <w:right w:val="single" w:sz="4" w:space="0" w:color="000000"/>
            </w:tcBorders>
          </w:tcPr>
          <w:p w:rsidR="00FA1E6F" w:rsidRPr="00A114CF" w:rsidRDefault="00FA1E6F" w:rsidP="00C558FB">
            <w:pPr>
              <w:rPr>
                <w:sz w:val="20"/>
                <w:szCs w:val="20"/>
              </w:rPr>
            </w:pPr>
          </w:p>
        </w:tc>
      </w:tr>
      <w:tr w:rsidR="00FA1E6F" w:rsidRPr="00A114CF" w:rsidTr="00E4642C">
        <w:trPr>
          <w:trHeight w:val="68"/>
        </w:trPr>
        <w:tc>
          <w:tcPr>
            <w:tcW w:w="223" w:type="pct"/>
            <w:tcBorders>
              <w:top w:val="single" w:sz="4" w:space="0" w:color="000000"/>
              <w:left w:val="single" w:sz="4" w:space="0" w:color="000000"/>
              <w:bottom w:val="single" w:sz="4" w:space="0" w:color="000000"/>
              <w:right w:val="single" w:sz="4" w:space="0" w:color="000000"/>
            </w:tcBorders>
          </w:tcPr>
          <w:p w:rsidR="00FA1E6F" w:rsidRPr="00A114CF" w:rsidRDefault="00FA1E6F" w:rsidP="00501D70">
            <w:pPr>
              <w:ind w:left="-142" w:right="-106"/>
              <w:jc w:val="center"/>
              <w:rPr>
                <w:sz w:val="20"/>
                <w:szCs w:val="20"/>
              </w:rPr>
            </w:pPr>
            <w:r w:rsidRPr="00A114CF">
              <w:rPr>
                <w:sz w:val="20"/>
                <w:szCs w:val="20"/>
              </w:rPr>
              <w:t>2.4.</w:t>
            </w:r>
          </w:p>
        </w:tc>
        <w:tc>
          <w:tcPr>
            <w:tcW w:w="2777" w:type="pct"/>
            <w:tcBorders>
              <w:top w:val="single" w:sz="4" w:space="0" w:color="000000"/>
              <w:left w:val="single" w:sz="4" w:space="0" w:color="000000"/>
              <w:bottom w:val="single" w:sz="4" w:space="0" w:color="000000"/>
              <w:right w:val="single" w:sz="4" w:space="0" w:color="000000"/>
            </w:tcBorders>
          </w:tcPr>
          <w:p w:rsidR="00FA1E6F" w:rsidRPr="00A114CF" w:rsidRDefault="00FA1E6F" w:rsidP="00C558FB">
            <w:pPr>
              <w:rPr>
                <w:sz w:val="20"/>
                <w:szCs w:val="20"/>
              </w:rPr>
            </w:pPr>
            <w:r w:rsidRPr="00A114CF">
              <w:rPr>
                <w:sz w:val="20"/>
                <w:szCs w:val="20"/>
              </w:rPr>
              <w:t>Поддержка деятельности по заготовке и переработке дикоросов</w:t>
            </w:r>
          </w:p>
        </w:tc>
        <w:tc>
          <w:tcPr>
            <w:tcW w:w="1041" w:type="pct"/>
            <w:vMerge/>
            <w:tcBorders>
              <w:left w:val="single" w:sz="4" w:space="0" w:color="000000"/>
              <w:bottom w:val="single" w:sz="4" w:space="0" w:color="000000"/>
              <w:right w:val="single" w:sz="4" w:space="0" w:color="000000"/>
            </w:tcBorders>
          </w:tcPr>
          <w:p w:rsidR="00FA1E6F" w:rsidRPr="00A114CF" w:rsidRDefault="00FA1E6F" w:rsidP="00C558FB">
            <w:pPr>
              <w:rPr>
                <w:sz w:val="20"/>
                <w:szCs w:val="20"/>
              </w:rPr>
            </w:pPr>
          </w:p>
        </w:tc>
        <w:tc>
          <w:tcPr>
            <w:tcW w:w="959" w:type="pct"/>
            <w:vMerge/>
            <w:tcBorders>
              <w:left w:val="single" w:sz="4" w:space="0" w:color="000000"/>
              <w:bottom w:val="single" w:sz="4" w:space="0" w:color="000000"/>
              <w:right w:val="single" w:sz="4" w:space="0" w:color="000000"/>
            </w:tcBorders>
          </w:tcPr>
          <w:p w:rsidR="00FA1E6F" w:rsidRPr="00A114CF" w:rsidRDefault="00FA1E6F" w:rsidP="00C558FB">
            <w:pPr>
              <w:rPr>
                <w:sz w:val="20"/>
                <w:szCs w:val="20"/>
              </w:rPr>
            </w:pPr>
          </w:p>
        </w:tc>
      </w:tr>
    </w:tbl>
    <w:p w:rsidR="00A114CF" w:rsidRDefault="00A114CF" w:rsidP="00501D70">
      <w:pPr>
        <w:tabs>
          <w:tab w:val="left" w:pos="9930"/>
        </w:tabs>
        <w:jc w:val="center"/>
      </w:pPr>
    </w:p>
    <w:p w:rsidR="00501D70" w:rsidRDefault="00632EF0" w:rsidP="00501D70">
      <w:pPr>
        <w:tabs>
          <w:tab w:val="left" w:pos="9930"/>
        </w:tabs>
        <w:jc w:val="center"/>
      </w:pPr>
      <w:r>
        <w:t>4</w:t>
      </w:r>
      <w:r w:rsidR="00501D70" w:rsidRPr="00666971">
        <w:t>.</w:t>
      </w:r>
      <w:r w:rsidR="00501D70">
        <w:t xml:space="preserve"> </w:t>
      </w:r>
      <w:r w:rsidR="00501D70" w:rsidRPr="00666971">
        <w:t>Финансовое</w:t>
      </w:r>
      <w:r w:rsidR="00501D70">
        <w:t xml:space="preserve"> </w:t>
      </w:r>
      <w:r w:rsidR="00501D70" w:rsidRPr="00666971">
        <w:t>обеспечение</w:t>
      </w:r>
      <w:r w:rsidR="00501D70">
        <w:t xml:space="preserve"> </w:t>
      </w:r>
      <w:r w:rsidR="00A114CF">
        <w:t xml:space="preserve">муниципальной </w:t>
      </w:r>
      <w:r w:rsidR="00501D70" w:rsidRPr="00666971">
        <w:t>программы</w:t>
      </w:r>
    </w:p>
    <w:p w:rsidR="00433863" w:rsidRDefault="00433863" w:rsidP="00501D70">
      <w:pPr>
        <w:tabs>
          <w:tab w:val="left" w:pos="9930"/>
        </w:tabs>
        <w:jc w:val="center"/>
      </w:pPr>
    </w:p>
    <w:tbl>
      <w:tblPr>
        <w:tblW w:w="14616" w:type="dxa"/>
        <w:tblInd w:w="93" w:type="dxa"/>
        <w:tblLayout w:type="fixed"/>
        <w:tblLook w:val="04A0" w:firstRow="1" w:lastRow="0" w:firstColumn="1" w:lastColumn="0" w:noHBand="0" w:noVBand="1"/>
      </w:tblPr>
      <w:tblGrid>
        <w:gridCol w:w="6062"/>
        <w:gridCol w:w="1006"/>
        <w:gridCol w:w="1452"/>
        <w:gridCol w:w="1276"/>
        <w:gridCol w:w="1418"/>
        <w:gridCol w:w="1134"/>
        <w:gridCol w:w="1134"/>
        <w:gridCol w:w="1134"/>
      </w:tblGrid>
      <w:tr w:rsidR="00433863" w:rsidTr="00433863">
        <w:trPr>
          <w:trHeight w:val="435"/>
        </w:trPr>
        <w:tc>
          <w:tcPr>
            <w:tcW w:w="60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Наименование муниципальной программы, структурного элемента, источник финансового обеспечения</w:t>
            </w:r>
          </w:p>
        </w:tc>
        <w:tc>
          <w:tcPr>
            <w:tcW w:w="8554" w:type="dxa"/>
            <w:gridSpan w:val="7"/>
            <w:tcBorders>
              <w:top w:val="single" w:sz="4" w:space="0" w:color="auto"/>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Объем фи</w:t>
            </w:r>
            <w:r w:rsidR="003E7823">
              <w:rPr>
                <w:color w:val="000000"/>
                <w:sz w:val="18"/>
                <w:szCs w:val="18"/>
              </w:rPr>
              <w:t xml:space="preserve">нансового обеспечения по годам, </w:t>
            </w:r>
            <w:r>
              <w:rPr>
                <w:color w:val="000000"/>
                <w:sz w:val="18"/>
                <w:szCs w:val="18"/>
              </w:rPr>
              <w:t>тыс. рублей</w:t>
            </w:r>
          </w:p>
        </w:tc>
      </w:tr>
      <w:tr w:rsidR="00433863" w:rsidTr="00433863">
        <w:trPr>
          <w:trHeight w:val="300"/>
        </w:trPr>
        <w:tc>
          <w:tcPr>
            <w:tcW w:w="60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18"/>
                <w:szCs w:val="18"/>
              </w:rPr>
            </w:pP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2025</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2026</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2027</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2028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2029</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2030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Всего</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3</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5</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6</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w:t>
            </w:r>
          </w:p>
        </w:tc>
      </w:tr>
      <w:tr w:rsidR="00433863" w:rsidTr="00433863">
        <w:trPr>
          <w:trHeight w:val="366"/>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 xml:space="preserve">Муниципальная программа (всего), в том числе: </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41047,6</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164693,4</w:t>
            </w:r>
          </w:p>
        </w:tc>
      </w:tr>
      <w:tr w:rsidR="00433863" w:rsidTr="00433863">
        <w:trPr>
          <w:trHeight w:val="271"/>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Бюджет Кондинского района (всего), из них:</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41047,6</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164693,4</w:t>
            </w:r>
          </w:p>
        </w:tc>
      </w:tr>
      <w:tr w:rsidR="00433863" w:rsidTr="00433863">
        <w:trPr>
          <w:trHeight w:val="276"/>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федерального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822,6</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822,6</w:t>
            </w:r>
          </w:p>
        </w:tc>
      </w:tr>
      <w:tr w:rsidR="00433863" w:rsidTr="00433863">
        <w:trPr>
          <w:trHeight w:val="265"/>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окружного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38928,6</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162574,4</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местный бюджет</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1296,4</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1296,4</w:t>
            </w:r>
          </w:p>
        </w:tc>
      </w:tr>
      <w:tr w:rsidR="00433863" w:rsidTr="00433863">
        <w:trPr>
          <w:trHeight w:val="245"/>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Иные источники</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r>
      <w:tr w:rsidR="00433863" w:rsidTr="00433863">
        <w:trPr>
          <w:trHeight w:val="278"/>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Объем налоговых расходов (</w:t>
            </w:r>
            <w:proofErr w:type="spellStart"/>
            <w:r>
              <w:rPr>
                <w:color w:val="000000"/>
                <w:sz w:val="20"/>
                <w:szCs w:val="20"/>
              </w:rPr>
              <w:t>справочно</w:t>
            </w:r>
            <w:proofErr w:type="spellEnd"/>
            <w:r>
              <w:rPr>
                <w:color w:val="000000"/>
                <w:sz w:val="20"/>
                <w:szCs w:val="20"/>
              </w:rPr>
              <w:t>)</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r>
      <w:tr w:rsidR="00433863" w:rsidTr="00433863">
        <w:trPr>
          <w:trHeight w:val="423"/>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proofErr w:type="spellStart"/>
            <w:r>
              <w:rPr>
                <w:color w:val="000000"/>
                <w:sz w:val="20"/>
                <w:szCs w:val="20"/>
              </w:rPr>
              <w:t>Справочно</w:t>
            </w:r>
            <w:proofErr w:type="spellEnd"/>
            <w:r>
              <w:rPr>
                <w:color w:val="000000"/>
                <w:sz w:val="20"/>
                <w:szCs w:val="20"/>
              </w:rPr>
              <w:t>: Межбюджетные трансферты городским и сельским поселениям района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4247,9</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4247,9</w:t>
            </w:r>
          </w:p>
        </w:tc>
      </w:tr>
      <w:tr w:rsidR="00433863" w:rsidTr="00433863">
        <w:trPr>
          <w:trHeight w:val="501"/>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 xml:space="preserve"> 1. Региональный проект «Благоустройство сельских территорий» (всего), из них:</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4269,9</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4269,9</w:t>
            </w:r>
          </w:p>
        </w:tc>
      </w:tr>
      <w:tr w:rsidR="00433863" w:rsidTr="00433863">
        <w:trPr>
          <w:trHeight w:val="282"/>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1.1. Бюджет Кондинского района (всего), из них:</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4269,9</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4269,9</w:t>
            </w:r>
          </w:p>
        </w:tc>
      </w:tr>
      <w:tr w:rsidR="00433863" w:rsidTr="00433863">
        <w:trPr>
          <w:trHeight w:val="427"/>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федерального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822,6</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822,6</w:t>
            </w:r>
          </w:p>
        </w:tc>
      </w:tr>
      <w:tr w:rsidR="00433863" w:rsidTr="00433863">
        <w:trPr>
          <w:trHeight w:val="263"/>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окружного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2150,9</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2150,9</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местный бюджет</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1296,4</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1296,4</w:t>
            </w:r>
          </w:p>
        </w:tc>
      </w:tr>
      <w:tr w:rsidR="00433863" w:rsidTr="00433863">
        <w:trPr>
          <w:trHeight w:val="42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lastRenderedPageBreak/>
              <w:t xml:space="preserve">1.1.1 Обустройство детской площадки «Территория детства» в </w:t>
            </w:r>
            <w:proofErr w:type="spellStart"/>
            <w:r>
              <w:rPr>
                <w:color w:val="000000"/>
                <w:sz w:val="20"/>
                <w:szCs w:val="20"/>
              </w:rPr>
              <w:t>с</w:t>
            </w:r>
            <w:proofErr w:type="gramStart"/>
            <w:r>
              <w:rPr>
                <w:color w:val="000000"/>
                <w:sz w:val="20"/>
                <w:szCs w:val="20"/>
              </w:rPr>
              <w:t>.Л</w:t>
            </w:r>
            <w:proofErr w:type="gramEnd"/>
            <w:r>
              <w:rPr>
                <w:color w:val="000000"/>
                <w:sz w:val="20"/>
                <w:szCs w:val="20"/>
              </w:rPr>
              <w:t>еуши</w:t>
            </w:r>
            <w:proofErr w:type="spellEnd"/>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4269,9</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4269,9</w:t>
            </w:r>
          </w:p>
        </w:tc>
      </w:tr>
      <w:tr w:rsidR="00433863" w:rsidTr="00433863">
        <w:trPr>
          <w:trHeight w:val="242"/>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федерального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822,6</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822,6</w:t>
            </w:r>
          </w:p>
        </w:tc>
      </w:tr>
      <w:tr w:rsidR="00433863" w:rsidTr="00433863">
        <w:trPr>
          <w:trHeight w:val="275"/>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окружного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2150,9</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2150,9</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местный бюджет</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1296,4</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b/>
                <w:bCs/>
                <w:color w:val="000000"/>
                <w:sz w:val="18"/>
                <w:szCs w:val="18"/>
              </w:rPr>
            </w:pPr>
            <w:r>
              <w:rPr>
                <w:b/>
                <w:bCs/>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1296,4</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1.1.2. Иные источники</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r>
      <w:tr w:rsidR="00433863" w:rsidTr="00433863">
        <w:trPr>
          <w:trHeight w:val="925"/>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 xml:space="preserve">2. Комплекс процессных мероприятий «Развитие сельскохозяйственного производства, </w:t>
            </w:r>
            <w:proofErr w:type="spellStart"/>
            <w:r>
              <w:rPr>
                <w:color w:val="000000"/>
                <w:sz w:val="20"/>
                <w:szCs w:val="20"/>
              </w:rPr>
              <w:t>рыбохозяйственного</w:t>
            </w:r>
            <w:proofErr w:type="spellEnd"/>
            <w:r>
              <w:rPr>
                <w:color w:val="000000"/>
                <w:sz w:val="20"/>
                <w:szCs w:val="20"/>
              </w:rPr>
              <w:t xml:space="preserve"> комплекса и деятельности по заготовке и переработке дикоросов» (всего), из них:</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36777,7</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160423,5</w:t>
            </w:r>
          </w:p>
        </w:tc>
      </w:tr>
      <w:tr w:rsidR="00433863" w:rsidTr="00433863">
        <w:trPr>
          <w:trHeight w:val="413"/>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2.1. Бюджет Кондинского района (всего), из них:</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36777,7</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160423,5</w:t>
            </w:r>
          </w:p>
        </w:tc>
      </w:tr>
      <w:tr w:rsidR="00433863" w:rsidTr="00433863">
        <w:trPr>
          <w:trHeight w:val="278"/>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федерального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r>
      <w:tr w:rsidR="00433863" w:rsidTr="00433863">
        <w:trPr>
          <w:trHeight w:val="267"/>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в том числе межбюджетные трансферты из окружного бюджета:</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36777,7</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23480,8</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26601,7</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160423,5</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rPr>
                <w:color w:val="000000"/>
                <w:sz w:val="20"/>
                <w:szCs w:val="20"/>
              </w:rPr>
            </w:pPr>
            <w:r>
              <w:rPr>
                <w:color w:val="000000"/>
                <w:sz w:val="20"/>
                <w:szCs w:val="20"/>
              </w:rPr>
              <w:t>местный бюджет</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r>
      <w:tr w:rsidR="00433863" w:rsidTr="00433863">
        <w:trPr>
          <w:trHeight w:val="300"/>
        </w:trPr>
        <w:tc>
          <w:tcPr>
            <w:tcW w:w="6062" w:type="dxa"/>
            <w:tcBorders>
              <w:top w:val="nil"/>
              <w:left w:val="single" w:sz="4" w:space="0" w:color="auto"/>
              <w:bottom w:val="single" w:sz="4" w:space="0" w:color="auto"/>
              <w:right w:val="single" w:sz="4" w:space="0" w:color="auto"/>
            </w:tcBorders>
            <w:shd w:val="clear" w:color="auto" w:fill="auto"/>
            <w:vAlign w:val="center"/>
            <w:hideMark/>
          </w:tcPr>
          <w:p w:rsidR="00433863" w:rsidRDefault="00433863">
            <w:pPr>
              <w:jc w:val="both"/>
              <w:rPr>
                <w:color w:val="000000"/>
                <w:sz w:val="20"/>
                <w:szCs w:val="20"/>
              </w:rPr>
            </w:pPr>
            <w:r>
              <w:rPr>
                <w:color w:val="000000"/>
                <w:sz w:val="20"/>
                <w:szCs w:val="20"/>
              </w:rPr>
              <w:t>2.2. Иные источники</w:t>
            </w:r>
          </w:p>
        </w:tc>
        <w:tc>
          <w:tcPr>
            <w:tcW w:w="100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52"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276"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418"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433863" w:rsidRDefault="00433863">
            <w:pPr>
              <w:jc w:val="center"/>
              <w:rPr>
                <w:color w:val="000000"/>
                <w:sz w:val="18"/>
                <w:szCs w:val="18"/>
              </w:rPr>
            </w:pPr>
            <w:r>
              <w:rPr>
                <w:color w:val="000000"/>
                <w:sz w:val="18"/>
                <w:szCs w:val="18"/>
              </w:rPr>
              <w:t>0,0</w:t>
            </w:r>
          </w:p>
        </w:tc>
      </w:tr>
    </w:tbl>
    <w:p w:rsidR="00433863" w:rsidRDefault="00433863" w:rsidP="00501D70">
      <w:pPr>
        <w:tabs>
          <w:tab w:val="left" w:pos="9930"/>
        </w:tabs>
        <w:jc w:val="center"/>
      </w:pPr>
    </w:p>
    <w:p w:rsidR="00501D70" w:rsidRPr="00CC562B" w:rsidRDefault="00501D70" w:rsidP="00501D70">
      <w:pPr>
        <w:jc w:val="center"/>
        <w:outlineLvl w:val="0"/>
        <w:rPr>
          <w:bCs/>
          <w:color w:val="000000"/>
          <w:kern w:val="28"/>
          <w:szCs w:val="26"/>
        </w:rPr>
      </w:pPr>
    </w:p>
    <w:p w:rsidR="00501D70" w:rsidRDefault="00501D70" w:rsidP="0023731C">
      <w:pPr>
        <w:rPr>
          <w:color w:val="000000"/>
          <w:sz w:val="16"/>
          <w:szCs w:val="16"/>
        </w:rPr>
      </w:pPr>
    </w:p>
    <w:sectPr w:rsidR="00501D70" w:rsidSect="00A114CF">
      <w:pgSz w:w="16834" w:h="11909" w:orient="landscape"/>
      <w:pgMar w:top="1701" w:right="1134" w:bottom="567" w:left="1134"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400" w:rsidRDefault="00761400">
      <w:r>
        <w:separator/>
      </w:r>
    </w:p>
  </w:endnote>
  <w:endnote w:type="continuationSeparator" w:id="0">
    <w:p w:rsidR="00761400" w:rsidRDefault="0076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400" w:rsidRDefault="00761400">
      <w:r>
        <w:separator/>
      </w:r>
    </w:p>
  </w:footnote>
  <w:footnote w:type="continuationSeparator" w:id="0">
    <w:p w:rsidR="00761400" w:rsidRDefault="00761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00" w:rsidRDefault="00761400" w:rsidP="00D71871">
    <w:pPr>
      <w:pStyle w:val="a7"/>
      <w:jc w:val="center"/>
    </w:pPr>
    <w:r>
      <w:fldChar w:fldCharType="begin"/>
    </w:r>
    <w:r>
      <w:instrText>PAGE   \* MERGEFORMAT</w:instrText>
    </w:r>
    <w:r>
      <w:fldChar w:fldCharType="separate"/>
    </w:r>
    <w:r w:rsidR="00B34DBE">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00" w:rsidRDefault="00761400" w:rsidP="001F243E">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54FA6"/>
    <w:multiLevelType w:val="hybridMultilevel"/>
    <w:tmpl w:val="AEC650D0"/>
    <w:lvl w:ilvl="0" w:tplc="C242085E">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252"/>
    <w:rsid w:val="00001E88"/>
    <w:rsid w:val="00002597"/>
    <w:rsid w:val="00002C19"/>
    <w:rsid w:val="00002C37"/>
    <w:rsid w:val="00002F92"/>
    <w:rsid w:val="0000370C"/>
    <w:rsid w:val="00003A43"/>
    <w:rsid w:val="00003B23"/>
    <w:rsid w:val="00003CD8"/>
    <w:rsid w:val="00003E5D"/>
    <w:rsid w:val="00003FA3"/>
    <w:rsid w:val="0000486A"/>
    <w:rsid w:val="00004E6E"/>
    <w:rsid w:val="00004EB5"/>
    <w:rsid w:val="000065DC"/>
    <w:rsid w:val="00006757"/>
    <w:rsid w:val="000068CC"/>
    <w:rsid w:val="0000787B"/>
    <w:rsid w:val="000079E8"/>
    <w:rsid w:val="0001047B"/>
    <w:rsid w:val="000112D6"/>
    <w:rsid w:val="00013144"/>
    <w:rsid w:val="00014B97"/>
    <w:rsid w:val="00015A47"/>
    <w:rsid w:val="00016E4D"/>
    <w:rsid w:val="000171F1"/>
    <w:rsid w:val="00020EED"/>
    <w:rsid w:val="000244F9"/>
    <w:rsid w:val="00024FD8"/>
    <w:rsid w:val="0002539C"/>
    <w:rsid w:val="000263BE"/>
    <w:rsid w:val="0002698F"/>
    <w:rsid w:val="00027539"/>
    <w:rsid w:val="00030D28"/>
    <w:rsid w:val="00033887"/>
    <w:rsid w:val="0003392A"/>
    <w:rsid w:val="00033A3E"/>
    <w:rsid w:val="00033C3A"/>
    <w:rsid w:val="00033FA6"/>
    <w:rsid w:val="0003444E"/>
    <w:rsid w:val="000346F3"/>
    <w:rsid w:val="00035194"/>
    <w:rsid w:val="000353B1"/>
    <w:rsid w:val="000353C6"/>
    <w:rsid w:val="0003568C"/>
    <w:rsid w:val="000358A6"/>
    <w:rsid w:val="00037598"/>
    <w:rsid w:val="00040700"/>
    <w:rsid w:val="0004176A"/>
    <w:rsid w:val="0004258E"/>
    <w:rsid w:val="00043E76"/>
    <w:rsid w:val="00044749"/>
    <w:rsid w:val="00044A9A"/>
    <w:rsid w:val="00044D3E"/>
    <w:rsid w:val="00046DEA"/>
    <w:rsid w:val="00046F7E"/>
    <w:rsid w:val="00046FAD"/>
    <w:rsid w:val="0004711C"/>
    <w:rsid w:val="00050EBD"/>
    <w:rsid w:val="00053CD7"/>
    <w:rsid w:val="0005442B"/>
    <w:rsid w:val="00054BE9"/>
    <w:rsid w:val="00055406"/>
    <w:rsid w:val="0005674C"/>
    <w:rsid w:val="000577A7"/>
    <w:rsid w:val="00060139"/>
    <w:rsid w:val="0006020B"/>
    <w:rsid w:val="0006027A"/>
    <w:rsid w:val="000608AE"/>
    <w:rsid w:val="000611F8"/>
    <w:rsid w:val="000623FA"/>
    <w:rsid w:val="0006408F"/>
    <w:rsid w:val="000653A9"/>
    <w:rsid w:val="000670D1"/>
    <w:rsid w:val="00071677"/>
    <w:rsid w:val="00071FF7"/>
    <w:rsid w:val="00072071"/>
    <w:rsid w:val="00072110"/>
    <w:rsid w:val="000727A4"/>
    <w:rsid w:val="00072B95"/>
    <w:rsid w:val="00072CF6"/>
    <w:rsid w:val="00073BA7"/>
    <w:rsid w:val="00073FFC"/>
    <w:rsid w:val="00074475"/>
    <w:rsid w:val="000744DA"/>
    <w:rsid w:val="000755A6"/>
    <w:rsid w:val="00076064"/>
    <w:rsid w:val="000763AF"/>
    <w:rsid w:val="000778DB"/>
    <w:rsid w:val="000779D2"/>
    <w:rsid w:val="00077DF0"/>
    <w:rsid w:val="00080C3A"/>
    <w:rsid w:val="00081870"/>
    <w:rsid w:val="000832BD"/>
    <w:rsid w:val="00083899"/>
    <w:rsid w:val="000842C0"/>
    <w:rsid w:val="0008618D"/>
    <w:rsid w:val="00086CD0"/>
    <w:rsid w:val="00087310"/>
    <w:rsid w:val="00087914"/>
    <w:rsid w:val="00087CBF"/>
    <w:rsid w:val="000908CA"/>
    <w:rsid w:val="00090AAE"/>
    <w:rsid w:val="00091412"/>
    <w:rsid w:val="00091C12"/>
    <w:rsid w:val="0009275C"/>
    <w:rsid w:val="00094719"/>
    <w:rsid w:val="00094725"/>
    <w:rsid w:val="00095BC8"/>
    <w:rsid w:val="00096B62"/>
    <w:rsid w:val="000A0417"/>
    <w:rsid w:val="000A1150"/>
    <w:rsid w:val="000A1F21"/>
    <w:rsid w:val="000A38C9"/>
    <w:rsid w:val="000A492B"/>
    <w:rsid w:val="000A5AA5"/>
    <w:rsid w:val="000A6CB3"/>
    <w:rsid w:val="000A71A0"/>
    <w:rsid w:val="000A757C"/>
    <w:rsid w:val="000B031F"/>
    <w:rsid w:val="000B0BAC"/>
    <w:rsid w:val="000B1859"/>
    <w:rsid w:val="000B1FCA"/>
    <w:rsid w:val="000B2550"/>
    <w:rsid w:val="000B2B00"/>
    <w:rsid w:val="000B3321"/>
    <w:rsid w:val="000B4B0D"/>
    <w:rsid w:val="000B75F7"/>
    <w:rsid w:val="000B7712"/>
    <w:rsid w:val="000B7915"/>
    <w:rsid w:val="000C05E8"/>
    <w:rsid w:val="000C15BA"/>
    <w:rsid w:val="000C17B4"/>
    <w:rsid w:val="000C2DC7"/>
    <w:rsid w:val="000C2E66"/>
    <w:rsid w:val="000C34D7"/>
    <w:rsid w:val="000C479C"/>
    <w:rsid w:val="000C5272"/>
    <w:rsid w:val="000C699E"/>
    <w:rsid w:val="000C767B"/>
    <w:rsid w:val="000D08D4"/>
    <w:rsid w:val="000D0906"/>
    <w:rsid w:val="000D1949"/>
    <w:rsid w:val="000D5940"/>
    <w:rsid w:val="000D60B6"/>
    <w:rsid w:val="000D6E79"/>
    <w:rsid w:val="000D75C9"/>
    <w:rsid w:val="000E0479"/>
    <w:rsid w:val="000E1144"/>
    <w:rsid w:val="000E1A7B"/>
    <w:rsid w:val="000E215D"/>
    <w:rsid w:val="000E21D0"/>
    <w:rsid w:val="000E2688"/>
    <w:rsid w:val="000E31F2"/>
    <w:rsid w:val="000E5B05"/>
    <w:rsid w:val="000E5F72"/>
    <w:rsid w:val="000F1BA3"/>
    <w:rsid w:val="000F222A"/>
    <w:rsid w:val="000F2276"/>
    <w:rsid w:val="000F2328"/>
    <w:rsid w:val="000F2778"/>
    <w:rsid w:val="000F2A9E"/>
    <w:rsid w:val="000F4908"/>
    <w:rsid w:val="000F5B01"/>
    <w:rsid w:val="000F5B8E"/>
    <w:rsid w:val="000F60B3"/>
    <w:rsid w:val="000F611A"/>
    <w:rsid w:val="000F644C"/>
    <w:rsid w:val="000F6AE1"/>
    <w:rsid w:val="000F78FB"/>
    <w:rsid w:val="001001FE"/>
    <w:rsid w:val="0010053B"/>
    <w:rsid w:val="00100DCA"/>
    <w:rsid w:val="0010177A"/>
    <w:rsid w:val="00101B24"/>
    <w:rsid w:val="00101F16"/>
    <w:rsid w:val="0010218D"/>
    <w:rsid w:val="001022FB"/>
    <w:rsid w:val="001025F9"/>
    <w:rsid w:val="00102605"/>
    <w:rsid w:val="00102A66"/>
    <w:rsid w:val="001045FD"/>
    <w:rsid w:val="00104D51"/>
    <w:rsid w:val="001052CD"/>
    <w:rsid w:val="001057C8"/>
    <w:rsid w:val="0010599A"/>
    <w:rsid w:val="00106CBD"/>
    <w:rsid w:val="00106D9A"/>
    <w:rsid w:val="00106FC3"/>
    <w:rsid w:val="00107B61"/>
    <w:rsid w:val="001114F4"/>
    <w:rsid w:val="001138BE"/>
    <w:rsid w:val="00115162"/>
    <w:rsid w:val="00115EF5"/>
    <w:rsid w:val="00116323"/>
    <w:rsid w:val="0011684E"/>
    <w:rsid w:val="00116908"/>
    <w:rsid w:val="00116AB7"/>
    <w:rsid w:val="00120803"/>
    <w:rsid w:val="001215EB"/>
    <w:rsid w:val="001230C2"/>
    <w:rsid w:val="001230E5"/>
    <w:rsid w:val="00124411"/>
    <w:rsid w:val="0012506E"/>
    <w:rsid w:val="001251A0"/>
    <w:rsid w:val="00125593"/>
    <w:rsid w:val="00125E34"/>
    <w:rsid w:val="00126F15"/>
    <w:rsid w:val="001313A0"/>
    <w:rsid w:val="00131AB8"/>
    <w:rsid w:val="001329EB"/>
    <w:rsid w:val="00133FAE"/>
    <w:rsid w:val="0013454F"/>
    <w:rsid w:val="00135AA6"/>
    <w:rsid w:val="001360F0"/>
    <w:rsid w:val="00136254"/>
    <w:rsid w:val="00136327"/>
    <w:rsid w:val="00137004"/>
    <w:rsid w:val="00137534"/>
    <w:rsid w:val="00137AD8"/>
    <w:rsid w:val="00137FFB"/>
    <w:rsid w:val="00141140"/>
    <w:rsid w:val="001414E6"/>
    <w:rsid w:val="001416C5"/>
    <w:rsid w:val="00141AAE"/>
    <w:rsid w:val="00141B11"/>
    <w:rsid w:val="00142311"/>
    <w:rsid w:val="0014290E"/>
    <w:rsid w:val="00142D88"/>
    <w:rsid w:val="00142FCB"/>
    <w:rsid w:val="00142FE6"/>
    <w:rsid w:val="0014345F"/>
    <w:rsid w:val="00143FDC"/>
    <w:rsid w:val="001451BE"/>
    <w:rsid w:val="00145711"/>
    <w:rsid w:val="00146E0A"/>
    <w:rsid w:val="00151C36"/>
    <w:rsid w:val="00151D16"/>
    <w:rsid w:val="00151D6F"/>
    <w:rsid w:val="00151E99"/>
    <w:rsid w:val="0015241D"/>
    <w:rsid w:val="00152A9E"/>
    <w:rsid w:val="00154BC7"/>
    <w:rsid w:val="00154E97"/>
    <w:rsid w:val="00155F99"/>
    <w:rsid w:val="00156232"/>
    <w:rsid w:val="00157C05"/>
    <w:rsid w:val="00157C3A"/>
    <w:rsid w:val="00157C6F"/>
    <w:rsid w:val="00160294"/>
    <w:rsid w:val="00160A4E"/>
    <w:rsid w:val="00161305"/>
    <w:rsid w:val="001617A6"/>
    <w:rsid w:val="00163566"/>
    <w:rsid w:val="00164B2C"/>
    <w:rsid w:val="00165A51"/>
    <w:rsid w:val="00167145"/>
    <w:rsid w:val="00167323"/>
    <w:rsid w:val="00167A67"/>
    <w:rsid w:val="00170498"/>
    <w:rsid w:val="0017106D"/>
    <w:rsid w:val="0017164E"/>
    <w:rsid w:val="00171DDE"/>
    <w:rsid w:val="0017233A"/>
    <w:rsid w:val="001732F8"/>
    <w:rsid w:val="00173426"/>
    <w:rsid w:val="00174058"/>
    <w:rsid w:val="0017506F"/>
    <w:rsid w:val="00175969"/>
    <w:rsid w:val="001767A2"/>
    <w:rsid w:val="001777BA"/>
    <w:rsid w:val="00177E40"/>
    <w:rsid w:val="00181703"/>
    <w:rsid w:val="00181E5F"/>
    <w:rsid w:val="00182FEF"/>
    <w:rsid w:val="001831E0"/>
    <w:rsid w:val="00183589"/>
    <w:rsid w:val="00184097"/>
    <w:rsid w:val="001850DD"/>
    <w:rsid w:val="0018522D"/>
    <w:rsid w:val="00185697"/>
    <w:rsid w:val="001864F4"/>
    <w:rsid w:val="0018726C"/>
    <w:rsid w:val="0018753F"/>
    <w:rsid w:val="00187A77"/>
    <w:rsid w:val="00187DDB"/>
    <w:rsid w:val="00187EEB"/>
    <w:rsid w:val="0019310F"/>
    <w:rsid w:val="00193755"/>
    <w:rsid w:val="00195485"/>
    <w:rsid w:val="00195EE4"/>
    <w:rsid w:val="00196963"/>
    <w:rsid w:val="001A049B"/>
    <w:rsid w:val="001A04BC"/>
    <w:rsid w:val="001A0DB5"/>
    <w:rsid w:val="001A0E1A"/>
    <w:rsid w:val="001A10FE"/>
    <w:rsid w:val="001A14A1"/>
    <w:rsid w:val="001A16C4"/>
    <w:rsid w:val="001A1E79"/>
    <w:rsid w:val="001A26B6"/>
    <w:rsid w:val="001A2EB1"/>
    <w:rsid w:val="001A4191"/>
    <w:rsid w:val="001A442F"/>
    <w:rsid w:val="001A685C"/>
    <w:rsid w:val="001A7D60"/>
    <w:rsid w:val="001B099B"/>
    <w:rsid w:val="001B37AE"/>
    <w:rsid w:val="001B4CE5"/>
    <w:rsid w:val="001B79DA"/>
    <w:rsid w:val="001C067D"/>
    <w:rsid w:val="001C0AC8"/>
    <w:rsid w:val="001C1482"/>
    <w:rsid w:val="001C182C"/>
    <w:rsid w:val="001C1FF9"/>
    <w:rsid w:val="001C2E91"/>
    <w:rsid w:val="001C4D2C"/>
    <w:rsid w:val="001C5EC2"/>
    <w:rsid w:val="001C6056"/>
    <w:rsid w:val="001C6591"/>
    <w:rsid w:val="001C6783"/>
    <w:rsid w:val="001C7FFB"/>
    <w:rsid w:val="001D02C2"/>
    <w:rsid w:val="001D0E65"/>
    <w:rsid w:val="001D20AA"/>
    <w:rsid w:val="001D28F5"/>
    <w:rsid w:val="001D2A6E"/>
    <w:rsid w:val="001D2AD3"/>
    <w:rsid w:val="001D3A58"/>
    <w:rsid w:val="001D4207"/>
    <w:rsid w:val="001D45AA"/>
    <w:rsid w:val="001D4B29"/>
    <w:rsid w:val="001D5367"/>
    <w:rsid w:val="001D5F16"/>
    <w:rsid w:val="001D6028"/>
    <w:rsid w:val="001D61F9"/>
    <w:rsid w:val="001D6E09"/>
    <w:rsid w:val="001E0328"/>
    <w:rsid w:val="001E115C"/>
    <w:rsid w:val="001E1485"/>
    <w:rsid w:val="001E34B0"/>
    <w:rsid w:val="001E362B"/>
    <w:rsid w:val="001E39A5"/>
    <w:rsid w:val="001E43B7"/>
    <w:rsid w:val="001E479C"/>
    <w:rsid w:val="001E4C21"/>
    <w:rsid w:val="001E765D"/>
    <w:rsid w:val="001F0796"/>
    <w:rsid w:val="001F0A17"/>
    <w:rsid w:val="001F15CB"/>
    <w:rsid w:val="001F1A75"/>
    <w:rsid w:val="001F1EF6"/>
    <w:rsid w:val="001F243E"/>
    <w:rsid w:val="001F268E"/>
    <w:rsid w:val="001F2AD5"/>
    <w:rsid w:val="001F3064"/>
    <w:rsid w:val="001F3242"/>
    <w:rsid w:val="001F37D5"/>
    <w:rsid w:val="001F3A08"/>
    <w:rsid w:val="001F527A"/>
    <w:rsid w:val="001F5501"/>
    <w:rsid w:val="001F5BBC"/>
    <w:rsid w:val="001F7664"/>
    <w:rsid w:val="00200312"/>
    <w:rsid w:val="002015AD"/>
    <w:rsid w:val="00201D6F"/>
    <w:rsid w:val="00202AB1"/>
    <w:rsid w:val="002038E3"/>
    <w:rsid w:val="00204677"/>
    <w:rsid w:val="00204870"/>
    <w:rsid w:val="00205BCA"/>
    <w:rsid w:val="002061C6"/>
    <w:rsid w:val="00207157"/>
    <w:rsid w:val="00210A99"/>
    <w:rsid w:val="00211D6C"/>
    <w:rsid w:val="0021312E"/>
    <w:rsid w:val="002136D5"/>
    <w:rsid w:val="00213864"/>
    <w:rsid w:val="002152F2"/>
    <w:rsid w:val="00215686"/>
    <w:rsid w:val="00215829"/>
    <w:rsid w:val="00215B89"/>
    <w:rsid w:val="0021620D"/>
    <w:rsid w:val="002166E0"/>
    <w:rsid w:val="002171B7"/>
    <w:rsid w:val="00220B8B"/>
    <w:rsid w:val="00221645"/>
    <w:rsid w:val="00223201"/>
    <w:rsid w:val="00223F36"/>
    <w:rsid w:val="0022433F"/>
    <w:rsid w:val="0022475D"/>
    <w:rsid w:val="00224D61"/>
    <w:rsid w:val="00225864"/>
    <w:rsid w:val="00225A48"/>
    <w:rsid w:val="002270D0"/>
    <w:rsid w:val="00227408"/>
    <w:rsid w:val="00227BC0"/>
    <w:rsid w:val="00227E28"/>
    <w:rsid w:val="002303DA"/>
    <w:rsid w:val="00230A43"/>
    <w:rsid w:val="002327B7"/>
    <w:rsid w:val="002348EE"/>
    <w:rsid w:val="00235D0C"/>
    <w:rsid w:val="00235D3E"/>
    <w:rsid w:val="0023731C"/>
    <w:rsid w:val="00237740"/>
    <w:rsid w:val="002377BE"/>
    <w:rsid w:val="00237C24"/>
    <w:rsid w:val="00240015"/>
    <w:rsid w:val="00240A80"/>
    <w:rsid w:val="00240AE3"/>
    <w:rsid w:val="0024185C"/>
    <w:rsid w:val="002433B7"/>
    <w:rsid w:val="00245752"/>
    <w:rsid w:val="00245FB8"/>
    <w:rsid w:val="002460AF"/>
    <w:rsid w:val="002474E8"/>
    <w:rsid w:val="002507B8"/>
    <w:rsid w:val="002507EF"/>
    <w:rsid w:val="00251C8C"/>
    <w:rsid w:val="002523E3"/>
    <w:rsid w:val="00252455"/>
    <w:rsid w:val="002535E8"/>
    <w:rsid w:val="0025485C"/>
    <w:rsid w:val="00256707"/>
    <w:rsid w:val="00257979"/>
    <w:rsid w:val="00257D95"/>
    <w:rsid w:val="00260815"/>
    <w:rsid w:val="0026113B"/>
    <w:rsid w:val="0026159A"/>
    <w:rsid w:val="00262182"/>
    <w:rsid w:val="002628A9"/>
    <w:rsid w:val="00263483"/>
    <w:rsid w:val="002636EF"/>
    <w:rsid w:val="00263B9B"/>
    <w:rsid w:val="00263BBE"/>
    <w:rsid w:val="00263D1B"/>
    <w:rsid w:val="0026410B"/>
    <w:rsid w:val="002651C1"/>
    <w:rsid w:val="00265E20"/>
    <w:rsid w:val="00265FB8"/>
    <w:rsid w:val="0026636E"/>
    <w:rsid w:val="00266AB4"/>
    <w:rsid w:val="00270661"/>
    <w:rsid w:val="00270B10"/>
    <w:rsid w:val="00271BC7"/>
    <w:rsid w:val="00272489"/>
    <w:rsid w:val="00272CE5"/>
    <w:rsid w:val="00272E75"/>
    <w:rsid w:val="00274AB6"/>
    <w:rsid w:val="00274B73"/>
    <w:rsid w:val="00274C5D"/>
    <w:rsid w:val="00277FD8"/>
    <w:rsid w:val="002806B3"/>
    <w:rsid w:val="00280AC7"/>
    <w:rsid w:val="0028172A"/>
    <w:rsid w:val="00282798"/>
    <w:rsid w:val="00282F8C"/>
    <w:rsid w:val="002834D5"/>
    <w:rsid w:val="00283AC7"/>
    <w:rsid w:val="00284236"/>
    <w:rsid w:val="002858A8"/>
    <w:rsid w:val="00285E7C"/>
    <w:rsid w:val="00286759"/>
    <w:rsid w:val="0028772E"/>
    <w:rsid w:val="00290121"/>
    <w:rsid w:val="00290AB8"/>
    <w:rsid w:val="002910E6"/>
    <w:rsid w:val="002911D1"/>
    <w:rsid w:val="00291662"/>
    <w:rsid w:val="00291A9E"/>
    <w:rsid w:val="00291BE2"/>
    <w:rsid w:val="0029248A"/>
    <w:rsid w:val="00292BF9"/>
    <w:rsid w:val="00292CAD"/>
    <w:rsid w:val="00293650"/>
    <w:rsid w:val="00293BBE"/>
    <w:rsid w:val="00294578"/>
    <w:rsid w:val="002945CD"/>
    <w:rsid w:val="00296427"/>
    <w:rsid w:val="00297178"/>
    <w:rsid w:val="002A138E"/>
    <w:rsid w:val="002A4AE5"/>
    <w:rsid w:val="002A5F94"/>
    <w:rsid w:val="002A624B"/>
    <w:rsid w:val="002A7196"/>
    <w:rsid w:val="002B1268"/>
    <w:rsid w:val="002B1817"/>
    <w:rsid w:val="002B18C7"/>
    <w:rsid w:val="002B1E2D"/>
    <w:rsid w:val="002B2D22"/>
    <w:rsid w:val="002B33C6"/>
    <w:rsid w:val="002B3D32"/>
    <w:rsid w:val="002B4598"/>
    <w:rsid w:val="002B5733"/>
    <w:rsid w:val="002B6028"/>
    <w:rsid w:val="002B6A69"/>
    <w:rsid w:val="002B6B12"/>
    <w:rsid w:val="002B7351"/>
    <w:rsid w:val="002C0854"/>
    <w:rsid w:val="002C0EDF"/>
    <w:rsid w:val="002C179B"/>
    <w:rsid w:val="002C1882"/>
    <w:rsid w:val="002C1FD0"/>
    <w:rsid w:val="002C242E"/>
    <w:rsid w:val="002C2F6E"/>
    <w:rsid w:val="002C372F"/>
    <w:rsid w:val="002C385C"/>
    <w:rsid w:val="002C5B71"/>
    <w:rsid w:val="002C67F9"/>
    <w:rsid w:val="002C6B34"/>
    <w:rsid w:val="002D0485"/>
    <w:rsid w:val="002D0C9F"/>
    <w:rsid w:val="002D1399"/>
    <w:rsid w:val="002D1D26"/>
    <w:rsid w:val="002D33A1"/>
    <w:rsid w:val="002D4858"/>
    <w:rsid w:val="002D5607"/>
    <w:rsid w:val="002D5FBD"/>
    <w:rsid w:val="002E0849"/>
    <w:rsid w:val="002E0FAA"/>
    <w:rsid w:val="002E168A"/>
    <w:rsid w:val="002E2541"/>
    <w:rsid w:val="002E2D51"/>
    <w:rsid w:val="002E3726"/>
    <w:rsid w:val="002E3BD7"/>
    <w:rsid w:val="002E4FEC"/>
    <w:rsid w:val="002E500A"/>
    <w:rsid w:val="002E6FE7"/>
    <w:rsid w:val="002E755D"/>
    <w:rsid w:val="002F04E7"/>
    <w:rsid w:val="002F154A"/>
    <w:rsid w:val="002F166A"/>
    <w:rsid w:val="002F2A02"/>
    <w:rsid w:val="002F3863"/>
    <w:rsid w:val="002F38FA"/>
    <w:rsid w:val="002F442B"/>
    <w:rsid w:val="002F5C18"/>
    <w:rsid w:val="002F6B92"/>
    <w:rsid w:val="002F701E"/>
    <w:rsid w:val="00302AA1"/>
    <w:rsid w:val="00303679"/>
    <w:rsid w:val="00304C58"/>
    <w:rsid w:val="003073DD"/>
    <w:rsid w:val="00310BBE"/>
    <w:rsid w:val="00310FEA"/>
    <w:rsid w:val="00314AF9"/>
    <w:rsid w:val="00314EE0"/>
    <w:rsid w:val="0031594B"/>
    <w:rsid w:val="003166A1"/>
    <w:rsid w:val="00317151"/>
    <w:rsid w:val="003177CF"/>
    <w:rsid w:val="00320EDC"/>
    <w:rsid w:val="00321B54"/>
    <w:rsid w:val="00322009"/>
    <w:rsid w:val="00322AA3"/>
    <w:rsid w:val="003230B0"/>
    <w:rsid w:val="00323793"/>
    <w:rsid w:val="00324B5D"/>
    <w:rsid w:val="00325A07"/>
    <w:rsid w:val="00326139"/>
    <w:rsid w:val="0032696B"/>
    <w:rsid w:val="003271BA"/>
    <w:rsid w:val="00327336"/>
    <w:rsid w:val="003274F7"/>
    <w:rsid w:val="00327885"/>
    <w:rsid w:val="00327E85"/>
    <w:rsid w:val="00330415"/>
    <w:rsid w:val="003306E5"/>
    <w:rsid w:val="00331459"/>
    <w:rsid w:val="0033262E"/>
    <w:rsid w:val="00332D7E"/>
    <w:rsid w:val="0033402A"/>
    <w:rsid w:val="0033411A"/>
    <w:rsid w:val="003347FC"/>
    <w:rsid w:val="0033488B"/>
    <w:rsid w:val="003349E3"/>
    <w:rsid w:val="003351FC"/>
    <w:rsid w:val="00335356"/>
    <w:rsid w:val="00335E56"/>
    <w:rsid w:val="00336C69"/>
    <w:rsid w:val="00336F4F"/>
    <w:rsid w:val="0033785D"/>
    <w:rsid w:val="00337F7E"/>
    <w:rsid w:val="00340288"/>
    <w:rsid w:val="00342359"/>
    <w:rsid w:val="003427D1"/>
    <w:rsid w:val="003432D5"/>
    <w:rsid w:val="003437C0"/>
    <w:rsid w:val="00344263"/>
    <w:rsid w:val="0034498C"/>
    <w:rsid w:val="00345F6C"/>
    <w:rsid w:val="003460A2"/>
    <w:rsid w:val="00346563"/>
    <w:rsid w:val="00346EDD"/>
    <w:rsid w:val="003473CB"/>
    <w:rsid w:val="0034741C"/>
    <w:rsid w:val="00347A56"/>
    <w:rsid w:val="00350245"/>
    <w:rsid w:val="003509C0"/>
    <w:rsid w:val="003542E7"/>
    <w:rsid w:val="00354CEE"/>
    <w:rsid w:val="00355134"/>
    <w:rsid w:val="00355258"/>
    <w:rsid w:val="003555D7"/>
    <w:rsid w:val="0035566D"/>
    <w:rsid w:val="0035603E"/>
    <w:rsid w:val="003561B9"/>
    <w:rsid w:val="00357DC2"/>
    <w:rsid w:val="00360089"/>
    <w:rsid w:val="003606DB"/>
    <w:rsid w:val="00360895"/>
    <w:rsid w:val="0036096A"/>
    <w:rsid w:val="003612D3"/>
    <w:rsid w:val="00362979"/>
    <w:rsid w:val="0036381C"/>
    <w:rsid w:val="00364195"/>
    <w:rsid w:val="00364455"/>
    <w:rsid w:val="00364B15"/>
    <w:rsid w:val="00365EBD"/>
    <w:rsid w:val="0036659B"/>
    <w:rsid w:val="003675FA"/>
    <w:rsid w:val="00367AFC"/>
    <w:rsid w:val="00370AD0"/>
    <w:rsid w:val="00371103"/>
    <w:rsid w:val="003718C6"/>
    <w:rsid w:val="0037211F"/>
    <w:rsid w:val="00374237"/>
    <w:rsid w:val="003744EB"/>
    <w:rsid w:val="0037484A"/>
    <w:rsid w:val="0037510A"/>
    <w:rsid w:val="003751FD"/>
    <w:rsid w:val="00375E49"/>
    <w:rsid w:val="00380C7E"/>
    <w:rsid w:val="00381D9E"/>
    <w:rsid w:val="00381FCE"/>
    <w:rsid w:val="003828AD"/>
    <w:rsid w:val="00384332"/>
    <w:rsid w:val="00384B39"/>
    <w:rsid w:val="00384D96"/>
    <w:rsid w:val="00384FDB"/>
    <w:rsid w:val="00385143"/>
    <w:rsid w:val="00385640"/>
    <w:rsid w:val="003861F1"/>
    <w:rsid w:val="003866C8"/>
    <w:rsid w:val="0038688B"/>
    <w:rsid w:val="00387636"/>
    <w:rsid w:val="0038795E"/>
    <w:rsid w:val="003911C6"/>
    <w:rsid w:val="003926BC"/>
    <w:rsid w:val="00394BC0"/>
    <w:rsid w:val="00394CE7"/>
    <w:rsid w:val="0039525A"/>
    <w:rsid w:val="003963EC"/>
    <w:rsid w:val="003966D8"/>
    <w:rsid w:val="00397060"/>
    <w:rsid w:val="003977D9"/>
    <w:rsid w:val="00397B12"/>
    <w:rsid w:val="003A0297"/>
    <w:rsid w:val="003A0CEC"/>
    <w:rsid w:val="003A1CB9"/>
    <w:rsid w:val="003A1E83"/>
    <w:rsid w:val="003A24A4"/>
    <w:rsid w:val="003A2B2A"/>
    <w:rsid w:val="003A51F1"/>
    <w:rsid w:val="003A5563"/>
    <w:rsid w:val="003A5E50"/>
    <w:rsid w:val="003A664E"/>
    <w:rsid w:val="003A7487"/>
    <w:rsid w:val="003B0B16"/>
    <w:rsid w:val="003B0E54"/>
    <w:rsid w:val="003B1DDB"/>
    <w:rsid w:val="003B22E2"/>
    <w:rsid w:val="003B30AE"/>
    <w:rsid w:val="003B47A3"/>
    <w:rsid w:val="003B5775"/>
    <w:rsid w:val="003B5DA2"/>
    <w:rsid w:val="003B6918"/>
    <w:rsid w:val="003B6FB2"/>
    <w:rsid w:val="003B77DD"/>
    <w:rsid w:val="003C0381"/>
    <w:rsid w:val="003C1544"/>
    <w:rsid w:val="003C2535"/>
    <w:rsid w:val="003C2E1D"/>
    <w:rsid w:val="003C2F40"/>
    <w:rsid w:val="003C31A5"/>
    <w:rsid w:val="003C4E86"/>
    <w:rsid w:val="003C5DAE"/>
    <w:rsid w:val="003C62D5"/>
    <w:rsid w:val="003C7125"/>
    <w:rsid w:val="003C7622"/>
    <w:rsid w:val="003D17B5"/>
    <w:rsid w:val="003D1D94"/>
    <w:rsid w:val="003D39BA"/>
    <w:rsid w:val="003D3A4A"/>
    <w:rsid w:val="003D483D"/>
    <w:rsid w:val="003D48E7"/>
    <w:rsid w:val="003D5335"/>
    <w:rsid w:val="003D68F3"/>
    <w:rsid w:val="003D7388"/>
    <w:rsid w:val="003E0560"/>
    <w:rsid w:val="003E0892"/>
    <w:rsid w:val="003E1594"/>
    <w:rsid w:val="003E15A7"/>
    <w:rsid w:val="003E1EF4"/>
    <w:rsid w:val="003E272F"/>
    <w:rsid w:val="003E2892"/>
    <w:rsid w:val="003E3131"/>
    <w:rsid w:val="003E37CE"/>
    <w:rsid w:val="003E3AB0"/>
    <w:rsid w:val="003E3D01"/>
    <w:rsid w:val="003E40BF"/>
    <w:rsid w:val="003E4FFB"/>
    <w:rsid w:val="003E57A1"/>
    <w:rsid w:val="003E5F44"/>
    <w:rsid w:val="003E6B1C"/>
    <w:rsid w:val="003E6DBE"/>
    <w:rsid w:val="003E7652"/>
    <w:rsid w:val="003E7823"/>
    <w:rsid w:val="003E7C45"/>
    <w:rsid w:val="003F070B"/>
    <w:rsid w:val="003F29D4"/>
    <w:rsid w:val="003F35B7"/>
    <w:rsid w:val="003F38CF"/>
    <w:rsid w:val="003F435F"/>
    <w:rsid w:val="003F4542"/>
    <w:rsid w:val="003F455C"/>
    <w:rsid w:val="003F4E30"/>
    <w:rsid w:val="003F534C"/>
    <w:rsid w:val="003F57FD"/>
    <w:rsid w:val="003F6B89"/>
    <w:rsid w:val="003F7233"/>
    <w:rsid w:val="003F744F"/>
    <w:rsid w:val="003F754A"/>
    <w:rsid w:val="00400521"/>
    <w:rsid w:val="00400D35"/>
    <w:rsid w:val="00401FAD"/>
    <w:rsid w:val="00402623"/>
    <w:rsid w:val="00402D0A"/>
    <w:rsid w:val="00404AC5"/>
    <w:rsid w:val="00404D0B"/>
    <w:rsid w:val="00406A6D"/>
    <w:rsid w:val="00407A54"/>
    <w:rsid w:val="00407B5C"/>
    <w:rsid w:val="00407B7D"/>
    <w:rsid w:val="00412089"/>
    <w:rsid w:val="00412411"/>
    <w:rsid w:val="00412C0E"/>
    <w:rsid w:val="00413775"/>
    <w:rsid w:val="00413CFC"/>
    <w:rsid w:val="00414E23"/>
    <w:rsid w:val="00416EE9"/>
    <w:rsid w:val="004173B2"/>
    <w:rsid w:val="00417452"/>
    <w:rsid w:val="00421B1A"/>
    <w:rsid w:val="004221F7"/>
    <w:rsid w:val="00422B38"/>
    <w:rsid w:val="0042442F"/>
    <w:rsid w:val="004249B5"/>
    <w:rsid w:val="00424B28"/>
    <w:rsid w:val="0042531D"/>
    <w:rsid w:val="00425CA4"/>
    <w:rsid w:val="0042675A"/>
    <w:rsid w:val="004277B4"/>
    <w:rsid w:val="00431144"/>
    <w:rsid w:val="0043381D"/>
    <w:rsid w:val="00433863"/>
    <w:rsid w:val="00433DA0"/>
    <w:rsid w:val="00433E0C"/>
    <w:rsid w:val="004347FB"/>
    <w:rsid w:val="004353A2"/>
    <w:rsid w:val="0043540A"/>
    <w:rsid w:val="00435AF8"/>
    <w:rsid w:val="004366D3"/>
    <w:rsid w:val="0043717A"/>
    <w:rsid w:val="00440730"/>
    <w:rsid w:val="004419E2"/>
    <w:rsid w:val="00441D1B"/>
    <w:rsid w:val="00442251"/>
    <w:rsid w:val="004440F7"/>
    <w:rsid w:val="00445939"/>
    <w:rsid w:val="00445960"/>
    <w:rsid w:val="00446A19"/>
    <w:rsid w:val="00446B9C"/>
    <w:rsid w:val="00446E1A"/>
    <w:rsid w:val="004503BF"/>
    <w:rsid w:val="00450912"/>
    <w:rsid w:val="004512BA"/>
    <w:rsid w:val="00451391"/>
    <w:rsid w:val="0045383F"/>
    <w:rsid w:val="00454354"/>
    <w:rsid w:val="00454A08"/>
    <w:rsid w:val="0045700E"/>
    <w:rsid w:val="00457476"/>
    <w:rsid w:val="00457FA7"/>
    <w:rsid w:val="00460451"/>
    <w:rsid w:val="004612D7"/>
    <w:rsid w:val="004621F3"/>
    <w:rsid w:val="00462228"/>
    <w:rsid w:val="004623B2"/>
    <w:rsid w:val="004624B4"/>
    <w:rsid w:val="004645B4"/>
    <w:rsid w:val="004674F7"/>
    <w:rsid w:val="00467D0C"/>
    <w:rsid w:val="004701DA"/>
    <w:rsid w:val="00470411"/>
    <w:rsid w:val="00471463"/>
    <w:rsid w:val="0047373B"/>
    <w:rsid w:val="00474086"/>
    <w:rsid w:val="00474953"/>
    <w:rsid w:val="0047495A"/>
    <w:rsid w:val="00475736"/>
    <w:rsid w:val="0047587E"/>
    <w:rsid w:val="00475BEE"/>
    <w:rsid w:val="0047668A"/>
    <w:rsid w:val="00476AFF"/>
    <w:rsid w:val="0047701F"/>
    <w:rsid w:val="004771EE"/>
    <w:rsid w:val="004775D7"/>
    <w:rsid w:val="0047763C"/>
    <w:rsid w:val="00477FF5"/>
    <w:rsid w:val="00480231"/>
    <w:rsid w:val="0048096D"/>
    <w:rsid w:val="004813DD"/>
    <w:rsid w:val="00481FAF"/>
    <w:rsid w:val="004824FA"/>
    <w:rsid w:val="00482780"/>
    <w:rsid w:val="00482F98"/>
    <w:rsid w:val="00483142"/>
    <w:rsid w:val="00483AD9"/>
    <w:rsid w:val="00485A83"/>
    <w:rsid w:val="00485F74"/>
    <w:rsid w:val="004861A3"/>
    <w:rsid w:val="004869F5"/>
    <w:rsid w:val="00490E9A"/>
    <w:rsid w:val="0049114D"/>
    <w:rsid w:val="004916E9"/>
    <w:rsid w:val="004917BF"/>
    <w:rsid w:val="004938A2"/>
    <w:rsid w:val="00494A2B"/>
    <w:rsid w:val="00497829"/>
    <w:rsid w:val="0049785D"/>
    <w:rsid w:val="004A046E"/>
    <w:rsid w:val="004A0A03"/>
    <w:rsid w:val="004A0CEB"/>
    <w:rsid w:val="004A0D0F"/>
    <w:rsid w:val="004A1A8E"/>
    <w:rsid w:val="004A2CD2"/>
    <w:rsid w:val="004A36DB"/>
    <w:rsid w:val="004A4CC5"/>
    <w:rsid w:val="004A672F"/>
    <w:rsid w:val="004A7754"/>
    <w:rsid w:val="004A7E83"/>
    <w:rsid w:val="004A7EB6"/>
    <w:rsid w:val="004B042B"/>
    <w:rsid w:val="004B1910"/>
    <w:rsid w:val="004B1AE6"/>
    <w:rsid w:val="004B1CEE"/>
    <w:rsid w:val="004B1D6E"/>
    <w:rsid w:val="004B3168"/>
    <w:rsid w:val="004B3EBF"/>
    <w:rsid w:val="004B4005"/>
    <w:rsid w:val="004B5546"/>
    <w:rsid w:val="004B5717"/>
    <w:rsid w:val="004B7025"/>
    <w:rsid w:val="004B7981"/>
    <w:rsid w:val="004C0307"/>
    <w:rsid w:val="004C05D0"/>
    <w:rsid w:val="004C3D2D"/>
    <w:rsid w:val="004C3ECD"/>
    <w:rsid w:val="004C4236"/>
    <w:rsid w:val="004C4B47"/>
    <w:rsid w:val="004C5E98"/>
    <w:rsid w:val="004C7891"/>
    <w:rsid w:val="004C790B"/>
    <w:rsid w:val="004D0435"/>
    <w:rsid w:val="004D144B"/>
    <w:rsid w:val="004D55E5"/>
    <w:rsid w:val="004D76EF"/>
    <w:rsid w:val="004D7D32"/>
    <w:rsid w:val="004E00A2"/>
    <w:rsid w:val="004E02B5"/>
    <w:rsid w:val="004E1A2B"/>
    <w:rsid w:val="004E21C0"/>
    <w:rsid w:val="004E24AD"/>
    <w:rsid w:val="004E32A9"/>
    <w:rsid w:val="004E3BD4"/>
    <w:rsid w:val="004E3E34"/>
    <w:rsid w:val="004E478D"/>
    <w:rsid w:val="004E4B9F"/>
    <w:rsid w:val="004E4C15"/>
    <w:rsid w:val="004E4FFC"/>
    <w:rsid w:val="004F02DE"/>
    <w:rsid w:val="004F0DC0"/>
    <w:rsid w:val="004F0EAB"/>
    <w:rsid w:val="004F1877"/>
    <w:rsid w:val="004F1A28"/>
    <w:rsid w:val="004F3018"/>
    <w:rsid w:val="004F324B"/>
    <w:rsid w:val="004F3B75"/>
    <w:rsid w:val="004F3D88"/>
    <w:rsid w:val="004F3E52"/>
    <w:rsid w:val="004F40D6"/>
    <w:rsid w:val="004F4BD4"/>
    <w:rsid w:val="004F5015"/>
    <w:rsid w:val="004F5051"/>
    <w:rsid w:val="004F52A0"/>
    <w:rsid w:val="004F6BF4"/>
    <w:rsid w:val="004F6C15"/>
    <w:rsid w:val="004F719D"/>
    <w:rsid w:val="004F7C23"/>
    <w:rsid w:val="0050000D"/>
    <w:rsid w:val="0050047E"/>
    <w:rsid w:val="005011A0"/>
    <w:rsid w:val="00501D70"/>
    <w:rsid w:val="005025DB"/>
    <w:rsid w:val="00503686"/>
    <w:rsid w:val="00504430"/>
    <w:rsid w:val="00504640"/>
    <w:rsid w:val="00506996"/>
    <w:rsid w:val="00511AC2"/>
    <w:rsid w:val="00511FBA"/>
    <w:rsid w:val="00513240"/>
    <w:rsid w:val="00513FA5"/>
    <w:rsid w:val="005158F3"/>
    <w:rsid w:val="00516133"/>
    <w:rsid w:val="00516FEB"/>
    <w:rsid w:val="005171FC"/>
    <w:rsid w:val="00517917"/>
    <w:rsid w:val="00522730"/>
    <w:rsid w:val="005229A3"/>
    <w:rsid w:val="00522D2B"/>
    <w:rsid w:val="00523090"/>
    <w:rsid w:val="0052341E"/>
    <w:rsid w:val="00523B7B"/>
    <w:rsid w:val="00525305"/>
    <w:rsid w:val="00526424"/>
    <w:rsid w:val="00526988"/>
    <w:rsid w:val="00527263"/>
    <w:rsid w:val="00527945"/>
    <w:rsid w:val="005303C2"/>
    <w:rsid w:val="0053043A"/>
    <w:rsid w:val="00530727"/>
    <w:rsid w:val="00531925"/>
    <w:rsid w:val="00531C9F"/>
    <w:rsid w:val="005338AB"/>
    <w:rsid w:val="0054234C"/>
    <w:rsid w:val="00542856"/>
    <w:rsid w:val="00542B3F"/>
    <w:rsid w:val="00545055"/>
    <w:rsid w:val="00545338"/>
    <w:rsid w:val="00547B23"/>
    <w:rsid w:val="00547DD4"/>
    <w:rsid w:val="005503A0"/>
    <w:rsid w:val="00550558"/>
    <w:rsid w:val="00550C87"/>
    <w:rsid w:val="0055179C"/>
    <w:rsid w:val="005519D0"/>
    <w:rsid w:val="005520F2"/>
    <w:rsid w:val="005525A3"/>
    <w:rsid w:val="00553306"/>
    <w:rsid w:val="00554076"/>
    <w:rsid w:val="00555307"/>
    <w:rsid w:val="005555A8"/>
    <w:rsid w:val="0055583E"/>
    <w:rsid w:val="00556C59"/>
    <w:rsid w:val="00556D1F"/>
    <w:rsid w:val="005570A3"/>
    <w:rsid w:val="0055729F"/>
    <w:rsid w:val="005575E9"/>
    <w:rsid w:val="005603C1"/>
    <w:rsid w:val="0056090D"/>
    <w:rsid w:val="005611A2"/>
    <w:rsid w:val="00561952"/>
    <w:rsid w:val="005627FB"/>
    <w:rsid w:val="00562906"/>
    <w:rsid w:val="00563867"/>
    <w:rsid w:val="00563B9E"/>
    <w:rsid w:val="0056584F"/>
    <w:rsid w:val="00566E73"/>
    <w:rsid w:val="005679CE"/>
    <w:rsid w:val="00567FF5"/>
    <w:rsid w:val="0057046C"/>
    <w:rsid w:val="00570860"/>
    <w:rsid w:val="00570B45"/>
    <w:rsid w:val="0057204A"/>
    <w:rsid w:val="00572134"/>
    <w:rsid w:val="0057216B"/>
    <w:rsid w:val="005724D4"/>
    <w:rsid w:val="00572A41"/>
    <w:rsid w:val="00573020"/>
    <w:rsid w:val="00573887"/>
    <w:rsid w:val="00573B77"/>
    <w:rsid w:val="00573FDE"/>
    <w:rsid w:val="005752CE"/>
    <w:rsid w:val="005774CF"/>
    <w:rsid w:val="005776F2"/>
    <w:rsid w:val="00580740"/>
    <w:rsid w:val="00581A93"/>
    <w:rsid w:val="005833CE"/>
    <w:rsid w:val="00584DBB"/>
    <w:rsid w:val="0058619A"/>
    <w:rsid w:val="00586B48"/>
    <w:rsid w:val="005877BA"/>
    <w:rsid w:val="00587C84"/>
    <w:rsid w:val="005918D7"/>
    <w:rsid w:val="00591D47"/>
    <w:rsid w:val="00592817"/>
    <w:rsid w:val="0059388E"/>
    <w:rsid w:val="00593F96"/>
    <w:rsid w:val="0059469E"/>
    <w:rsid w:val="005946F5"/>
    <w:rsid w:val="00595866"/>
    <w:rsid w:val="005A0330"/>
    <w:rsid w:val="005A0E88"/>
    <w:rsid w:val="005A2705"/>
    <w:rsid w:val="005A4459"/>
    <w:rsid w:val="005A44FA"/>
    <w:rsid w:val="005A616D"/>
    <w:rsid w:val="005A739D"/>
    <w:rsid w:val="005B187C"/>
    <w:rsid w:val="005B24BE"/>
    <w:rsid w:val="005B2597"/>
    <w:rsid w:val="005B340F"/>
    <w:rsid w:val="005B3AA3"/>
    <w:rsid w:val="005B4C75"/>
    <w:rsid w:val="005B5DBD"/>
    <w:rsid w:val="005C01CD"/>
    <w:rsid w:val="005C1245"/>
    <w:rsid w:val="005C16DF"/>
    <w:rsid w:val="005C17AC"/>
    <w:rsid w:val="005C1FF7"/>
    <w:rsid w:val="005C27F1"/>
    <w:rsid w:val="005C2E98"/>
    <w:rsid w:val="005C3D9E"/>
    <w:rsid w:val="005C42B8"/>
    <w:rsid w:val="005C4B15"/>
    <w:rsid w:val="005C62D6"/>
    <w:rsid w:val="005C69F8"/>
    <w:rsid w:val="005C6A9D"/>
    <w:rsid w:val="005C7E1C"/>
    <w:rsid w:val="005C7FD2"/>
    <w:rsid w:val="005D06E0"/>
    <w:rsid w:val="005D0983"/>
    <w:rsid w:val="005D1043"/>
    <w:rsid w:val="005D1C74"/>
    <w:rsid w:val="005D1FF3"/>
    <w:rsid w:val="005D2CCC"/>
    <w:rsid w:val="005D3BC8"/>
    <w:rsid w:val="005D3FF0"/>
    <w:rsid w:val="005D4802"/>
    <w:rsid w:val="005D48E4"/>
    <w:rsid w:val="005D5FCB"/>
    <w:rsid w:val="005D6CC8"/>
    <w:rsid w:val="005D7E51"/>
    <w:rsid w:val="005E040A"/>
    <w:rsid w:val="005E093C"/>
    <w:rsid w:val="005E0D2F"/>
    <w:rsid w:val="005E33C3"/>
    <w:rsid w:val="005E35E2"/>
    <w:rsid w:val="005E42FB"/>
    <w:rsid w:val="005E499A"/>
    <w:rsid w:val="005E53C2"/>
    <w:rsid w:val="005E57FF"/>
    <w:rsid w:val="005E6E55"/>
    <w:rsid w:val="005E6EF5"/>
    <w:rsid w:val="005F0EA4"/>
    <w:rsid w:val="005F1197"/>
    <w:rsid w:val="005F1F94"/>
    <w:rsid w:val="005F20BB"/>
    <w:rsid w:val="005F3B91"/>
    <w:rsid w:val="005F44E6"/>
    <w:rsid w:val="005F462F"/>
    <w:rsid w:val="005F54D3"/>
    <w:rsid w:val="005F5C91"/>
    <w:rsid w:val="005F5E7A"/>
    <w:rsid w:val="005F67B6"/>
    <w:rsid w:val="005F6F4D"/>
    <w:rsid w:val="005F7162"/>
    <w:rsid w:val="005F7FBF"/>
    <w:rsid w:val="00601975"/>
    <w:rsid w:val="00601B3B"/>
    <w:rsid w:val="006020F7"/>
    <w:rsid w:val="006035A6"/>
    <w:rsid w:val="00606336"/>
    <w:rsid w:val="0060646D"/>
    <w:rsid w:val="00606771"/>
    <w:rsid w:val="00607485"/>
    <w:rsid w:val="00607943"/>
    <w:rsid w:val="006100EB"/>
    <w:rsid w:val="00610262"/>
    <w:rsid w:val="00610C13"/>
    <w:rsid w:val="00611AE5"/>
    <w:rsid w:val="006120DB"/>
    <w:rsid w:val="00614285"/>
    <w:rsid w:val="0061475A"/>
    <w:rsid w:val="00615B17"/>
    <w:rsid w:val="0061607A"/>
    <w:rsid w:val="006162FD"/>
    <w:rsid w:val="00616CAA"/>
    <w:rsid w:val="00617636"/>
    <w:rsid w:val="00617E94"/>
    <w:rsid w:val="00617FC3"/>
    <w:rsid w:val="006212FC"/>
    <w:rsid w:val="0062167A"/>
    <w:rsid w:val="00621B98"/>
    <w:rsid w:val="00622625"/>
    <w:rsid w:val="00622AA5"/>
    <w:rsid w:val="00623ADA"/>
    <w:rsid w:val="006240BC"/>
    <w:rsid w:val="006241B3"/>
    <w:rsid w:val="00625039"/>
    <w:rsid w:val="0062509C"/>
    <w:rsid w:val="0062515A"/>
    <w:rsid w:val="006251A9"/>
    <w:rsid w:val="00625686"/>
    <w:rsid w:val="00625EBB"/>
    <w:rsid w:val="00626393"/>
    <w:rsid w:val="0062661D"/>
    <w:rsid w:val="00630292"/>
    <w:rsid w:val="00630C93"/>
    <w:rsid w:val="00631943"/>
    <w:rsid w:val="00632BEC"/>
    <w:rsid w:val="00632EF0"/>
    <w:rsid w:val="00632F7B"/>
    <w:rsid w:val="00633B87"/>
    <w:rsid w:val="00635FDA"/>
    <w:rsid w:val="00636D82"/>
    <w:rsid w:val="00636EBA"/>
    <w:rsid w:val="0063717F"/>
    <w:rsid w:val="00637900"/>
    <w:rsid w:val="00637965"/>
    <w:rsid w:val="00637B1B"/>
    <w:rsid w:val="0064077A"/>
    <w:rsid w:val="00640ECF"/>
    <w:rsid w:val="00641ED5"/>
    <w:rsid w:val="00642CFB"/>
    <w:rsid w:val="006431C4"/>
    <w:rsid w:val="006448B4"/>
    <w:rsid w:val="00645715"/>
    <w:rsid w:val="00646EB7"/>
    <w:rsid w:val="006477DC"/>
    <w:rsid w:val="00647EE5"/>
    <w:rsid w:val="00650267"/>
    <w:rsid w:val="00650F4A"/>
    <w:rsid w:val="00653380"/>
    <w:rsid w:val="00653A8C"/>
    <w:rsid w:val="00653BE4"/>
    <w:rsid w:val="00655424"/>
    <w:rsid w:val="00655A52"/>
    <w:rsid w:val="00657F3E"/>
    <w:rsid w:val="00660BF1"/>
    <w:rsid w:val="00661733"/>
    <w:rsid w:val="006644AD"/>
    <w:rsid w:val="0066499D"/>
    <w:rsid w:val="00664D08"/>
    <w:rsid w:val="00664D64"/>
    <w:rsid w:val="0066514C"/>
    <w:rsid w:val="00665EC7"/>
    <w:rsid w:val="00670401"/>
    <w:rsid w:val="006707EB"/>
    <w:rsid w:val="00670BBE"/>
    <w:rsid w:val="00670C14"/>
    <w:rsid w:val="00670FDB"/>
    <w:rsid w:val="00672659"/>
    <w:rsid w:val="00672690"/>
    <w:rsid w:val="006729E5"/>
    <w:rsid w:val="00673E56"/>
    <w:rsid w:val="00674012"/>
    <w:rsid w:val="0067458D"/>
    <w:rsid w:val="006758EC"/>
    <w:rsid w:val="00675D41"/>
    <w:rsid w:val="00680700"/>
    <w:rsid w:val="006809A5"/>
    <w:rsid w:val="0068214F"/>
    <w:rsid w:val="00683CEF"/>
    <w:rsid w:val="0068542C"/>
    <w:rsid w:val="006855A0"/>
    <w:rsid w:val="00685D7E"/>
    <w:rsid w:val="0068651D"/>
    <w:rsid w:val="0068688F"/>
    <w:rsid w:val="00686E1C"/>
    <w:rsid w:val="00686E25"/>
    <w:rsid w:val="00687112"/>
    <w:rsid w:val="00687EB9"/>
    <w:rsid w:val="00690407"/>
    <w:rsid w:val="0069260B"/>
    <w:rsid w:val="00692C6A"/>
    <w:rsid w:val="00693427"/>
    <w:rsid w:val="006944B6"/>
    <w:rsid w:val="006949CE"/>
    <w:rsid w:val="006963EC"/>
    <w:rsid w:val="00697862"/>
    <w:rsid w:val="006A128B"/>
    <w:rsid w:val="006A1377"/>
    <w:rsid w:val="006A14BC"/>
    <w:rsid w:val="006A1D6C"/>
    <w:rsid w:val="006A2457"/>
    <w:rsid w:val="006A3279"/>
    <w:rsid w:val="006A3E8F"/>
    <w:rsid w:val="006A6194"/>
    <w:rsid w:val="006A7B06"/>
    <w:rsid w:val="006B172D"/>
    <w:rsid w:val="006B5428"/>
    <w:rsid w:val="006B5431"/>
    <w:rsid w:val="006B5942"/>
    <w:rsid w:val="006B5D6B"/>
    <w:rsid w:val="006B61E0"/>
    <w:rsid w:val="006B678C"/>
    <w:rsid w:val="006B7026"/>
    <w:rsid w:val="006B790D"/>
    <w:rsid w:val="006C0018"/>
    <w:rsid w:val="006C0BC9"/>
    <w:rsid w:val="006C11F0"/>
    <w:rsid w:val="006C1224"/>
    <w:rsid w:val="006C3812"/>
    <w:rsid w:val="006C616F"/>
    <w:rsid w:val="006C7497"/>
    <w:rsid w:val="006C7B7A"/>
    <w:rsid w:val="006C7CCD"/>
    <w:rsid w:val="006D1FF8"/>
    <w:rsid w:val="006D2680"/>
    <w:rsid w:val="006D2BBB"/>
    <w:rsid w:val="006D3D9A"/>
    <w:rsid w:val="006D46A4"/>
    <w:rsid w:val="006D48C7"/>
    <w:rsid w:val="006D4BB5"/>
    <w:rsid w:val="006D5DD6"/>
    <w:rsid w:val="006D78FB"/>
    <w:rsid w:val="006D7FFC"/>
    <w:rsid w:val="006E01F3"/>
    <w:rsid w:val="006E0240"/>
    <w:rsid w:val="006E4A82"/>
    <w:rsid w:val="006E4BF6"/>
    <w:rsid w:val="006E57DB"/>
    <w:rsid w:val="006E692D"/>
    <w:rsid w:val="006F0A0D"/>
    <w:rsid w:val="006F1C50"/>
    <w:rsid w:val="006F2CC0"/>
    <w:rsid w:val="006F3081"/>
    <w:rsid w:val="006F3141"/>
    <w:rsid w:val="006F3B3D"/>
    <w:rsid w:val="006F3EF4"/>
    <w:rsid w:val="006F4087"/>
    <w:rsid w:val="006F4128"/>
    <w:rsid w:val="006F42B0"/>
    <w:rsid w:val="006F5FAC"/>
    <w:rsid w:val="006F64BC"/>
    <w:rsid w:val="00700E11"/>
    <w:rsid w:val="00700E63"/>
    <w:rsid w:val="00702002"/>
    <w:rsid w:val="0070238D"/>
    <w:rsid w:val="007030F3"/>
    <w:rsid w:val="00703418"/>
    <w:rsid w:val="007038D1"/>
    <w:rsid w:val="00703B89"/>
    <w:rsid w:val="00704117"/>
    <w:rsid w:val="00704EE6"/>
    <w:rsid w:val="00706852"/>
    <w:rsid w:val="00711DF6"/>
    <w:rsid w:val="00712819"/>
    <w:rsid w:val="00712CBC"/>
    <w:rsid w:val="007132F3"/>
    <w:rsid w:val="007133A4"/>
    <w:rsid w:val="00715276"/>
    <w:rsid w:val="007169D2"/>
    <w:rsid w:val="00716B72"/>
    <w:rsid w:val="007178BC"/>
    <w:rsid w:val="00717B27"/>
    <w:rsid w:val="00717CB3"/>
    <w:rsid w:val="00720CB3"/>
    <w:rsid w:val="00721061"/>
    <w:rsid w:val="00721508"/>
    <w:rsid w:val="00721646"/>
    <w:rsid w:val="00721CDC"/>
    <w:rsid w:val="007222F6"/>
    <w:rsid w:val="0072390D"/>
    <w:rsid w:val="007244F7"/>
    <w:rsid w:val="00724A4C"/>
    <w:rsid w:val="007251E0"/>
    <w:rsid w:val="00725749"/>
    <w:rsid w:val="00726D94"/>
    <w:rsid w:val="00726F4E"/>
    <w:rsid w:val="00727A47"/>
    <w:rsid w:val="00727AE9"/>
    <w:rsid w:val="007302A0"/>
    <w:rsid w:val="00731766"/>
    <w:rsid w:val="00732850"/>
    <w:rsid w:val="00732D7F"/>
    <w:rsid w:val="007333FC"/>
    <w:rsid w:val="00733568"/>
    <w:rsid w:val="00734AC2"/>
    <w:rsid w:val="00737215"/>
    <w:rsid w:val="007411DE"/>
    <w:rsid w:val="00741986"/>
    <w:rsid w:val="00741AB8"/>
    <w:rsid w:val="00741B4F"/>
    <w:rsid w:val="00742207"/>
    <w:rsid w:val="00743449"/>
    <w:rsid w:val="0074380A"/>
    <w:rsid w:val="007438F1"/>
    <w:rsid w:val="007453B9"/>
    <w:rsid w:val="00746D03"/>
    <w:rsid w:val="0074713F"/>
    <w:rsid w:val="0074721F"/>
    <w:rsid w:val="0074727C"/>
    <w:rsid w:val="00747415"/>
    <w:rsid w:val="00747A21"/>
    <w:rsid w:val="00750AA3"/>
    <w:rsid w:val="0075142D"/>
    <w:rsid w:val="0075381D"/>
    <w:rsid w:val="007539CE"/>
    <w:rsid w:val="00753B7B"/>
    <w:rsid w:val="00753F2D"/>
    <w:rsid w:val="00754B1C"/>
    <w:rsid w:val="0075686A"/>
    <w:rsid w:val="00756A02"/>
    <w:rsid w:val="00757AAC"/>
    <w:rsid w:val="00761400"/>
    <w:rsid w:val="0076169C"/>
    <w:rsid w:val="00761D42"/>
    <w:rsid w:val="007629DB"/>
    <w:rsid w:val="007634C6"/>
    <w:rsid w:val="00763E0C"/>
    <w:rsid w:val="007648AE"/>
    <w:rsid w:val="00764B89"/>
    <w:rsid w:val="00765221"/>
    <w:rsid w:val="007661B8"/>
    <w:rsid w:val="00766BC5"/>
    <w:rsid w:val="00767855"/>
    <w:rsid w:val="007678BE"/>
    <w:rsid w:val="00771083"/>
    <w:rsid w:val="0077209C"/>
    <w:rsid w:val="007722BB"/>
    <w:rsid w:val="007723D1"/>
    <w:rsid w:val="00772EF4"/>
    <w:rsid w:val="00772F95"/>
    <w:rsid w:val="007757A8"/>
    <w:rsid w:val="007762E4"/>
    <w:rsid w:val="007766E5"/>
    <w:rsid w:val="00776FE9"/>
    <w:rsid w:val="00780D0E"/>
    <w:rsid w:val="00782669"/>
    <w:rsid w:val="0078343E"/>
    <w:rsid w:val="00783B88"/>
    <w:rsid w:val="00784051"/>
    <w:rsid w:val="00785354"/>
    <w:rsid w:val="00787737"/>
    <w:rsid w:val="007879B4"/>
    <w:rsid w:val="00787EE5"/>
    <w:rsid w:val="0079064B"/>
    <w:rsid w:val="00792066"/>
    <w:rsid w:val="00792AE7"/>
    <w:rsid w:val="00793EB7"/>
    <w:rsid w:val="0079471D"/>
    <w:rsid w:val="00794996"/>
    <w:rsid w:val="007957AC"/>
    <w:rsid w:val="00796E60"/>
    <w:rsid w:val="0079712E"/>
    <w:rsid w:val="007A04CD"/>
    <w:rsid w:val="007A1272"/>
    <w:rsid w:val="007A16F3"/>
    <w:rsid w:val="007A2120"/>
    <w:rsid w:val="007A306D"/>
    <w:rsid w:val="007A3486"/>
    <w:rsid w:val="007A41C8"/>
    <w:rsid w:val="007A57B6"/>
    <w:rsid w:val="007A6725"/>
    <w:rsid w:val="007A709C"/>
    <w:rsid w:val="007B0B41"/>
    <w:rsid w:val="007B0F25"/>
    <w:rsid w:val="007B3588"/>
    <w:rsid w:val="007B37B2"/>
    <w:rsid w:val="007B49E9"/>
    <w:rsid w:val="007B561F"/>
    <w:rsid w:val="007B7353"/>
    <w:rsid w:val="007B782A"/>
    <w:rsid w:val="007C0231"/>
    <w:rsid w:val="007C0798"/>
    <w:rsid w:val="007C0B94"/>
    <w:rsid w:val="007C13C0"/>
    <w:rsid w:val="007C3DCA"/>
    <w:rsid w:val="007C5511"/>
    <w:rsid w:val="007C5745"/>
    <w:rsid w:val="007C6F0C"/>
    <w:rsid w:val="007C70B9"/>
    <w:rsid w:val="007D0973"/>
    <w:rsid w:val="007D1257"/>
    <w:rsid w:val="007D2169"/>
    <w:rsid w:val="007D3376"/>
    <w:rsid w:val="007D37C2"/>
    <w:rsid w:val="007D3838"/>
    <w:rsid w:val="007D55C1"/>
    <w:rsid w:val="007D585C"/>
    <w:rsid w:val="007D5ACD"/>
    <w:rsid w:val="007D659A"/>
    <w:rsid w:val="007D6FBB"/>
    <w:rsid w:val="007E05AC"/>
    <w:rsid w:val="007E0CA6"/>
    <w:rsid w:val="007E29ED"/>
    <w:rsid w:val="007E2D6B"/>
    <w:rsid w:val="007E3594"/>
    <w:rsid w:val="007E44EB"/>
    <w:rsid w:val="007E47CA"/>
    <w:rsid w:val="007E4B12"/>
    <w:rsid w:val="007E561D"/>
    <w:rsid w:val="007E60AA"/>
    <w:rsid w:val="007E61A2"/>
    <w:rsid w:val="007E69A4"/>
    <w:rsid w:val="007E798A"/>
    <w:rsid w:val="007E7ADB"/>
    <w:rsid w:val="007F0F12"/>
    <w:rsid w:val="007F1163"/>
    <w:rsid w:val="007F1300"/>
    <w:rsid w:val="007F1719"/>
    <w:rsid w:val="007F25CD"/>
    <w:rsid w:val="007F28D8"/>
    <w:rsid w:val="007F39DF"/>
    <w:rsid w:val="007F3A30"/>
    <w:rsid w:val="007F3B4D"/>
    <w:rsid w:val="007F3E73"/>
    <w:rsid w:val="007F44E9"/>
    <w:rsid w:val="007F4ADE"/>
    <w:rsid w:val="007F5338"/>
    <w:rsid w:val="007F727F"/>
    <w:rsid w:val="007F7343"/>
    <w:rsid w:val="00800A50"/>
    <w:rsid w:val="008013F9"/>
    <w:rsid w:val="008017B8"/>
    <w:rsid w:val="00801FF5"/>
    <w:rsid w:val="008029B4"/>
    <w:rsid w:val="00802F1B"/>
    <w:rsid w:val="00804454"/>
    <w:rsid w:val="00804761"/>
    <w:rsid w:val="00805256"/>
    <w:rsid w:val="008053E0"/>
    <w:rsid w:val="00805818"/>
    <w:rsid w:val="0080725A"/>
    <w:rsid w:val="00810660"/>
    <w:rsid w:val="00810FCF"/>
    <w:rsid w:val="00811324"/>
    <w:rsid w:val="008117C1"/>
    <w:rsid w:val="00813066"/>
    <w:rsid w:val="00813445"/>
    <w:rsid w:val="00813CF7"/>
    <w:rsid w:val="00813D2C"/>
    <w:rsid w:val="008143AD"/>
    <w:rsid w:val="0081702C"/>
    <w:rsid w:val="008171CE"/>
    <w:rsid w:val="00817FE5"/>
    <w:rsid w:val="0082044F"/>
    <w:rsid w:val="00822006"/>
    <w:rsid w:val="008231DC"/>
    <w:rsid w:val="008233F8"/>
    <w:rsid w:val="00823454"/>
    <w:rsid w:val="00823663"/>
    <w:rsid w:val="00824459"/>
    <w:rsid w:val="00825C27"/>
    <w:rsid w:val="00826334"/>
    <w:rsid w:val="008300AA"/>
    <w:rsid w:val="0083140A"/>
    <w:rsid w:val="00831956"/>
    <w:rsid w:val="008334D8"/>
    <w:rsid w:val="008335DC"/>
    <w:rsid w:val="00833979"/>
    <w:rsid w:val="00833FC3"/>
    <w:rsid w:val="008346C1"/>
    <w:rsid w:val="008351E0"/>
    <w:rsid w:val="008356BE"/>
    <w:rsid w:val="008358BB"/>
    <w:rsid w:val="00835C6E"/>
    <w:rsid w:val="008407AF"/>
    <w:rsid w:val="008407CD"/>
    <w:rsid w:val="00840B5B"/>
    <w:rsid w:val="00842355"/>
    <w:rsid w:val="00843DB5"/>
    <w:rsid w:val="0084405A"/>
    <w:rsid w:val="00844439"/>
    <w:rsid w:val="00844A5A"/>
    <w:rsid w:val="0084502B"/>
    <w:rsid w:val="00846B94"/>
    <w:rsid w:val="00851A5C"/>
    <w:rsid w:val="0085271E"/>
    <w:rsid w:val="00852CA0"/>
    <w:rsid w:val="00853024"/>
    <w:rsid w:val="00853762"/>
    <w:rsid w:val="00853D3B"/>
    <w:rsid w:val="00854467"/>
    <w:rsid w:val="00854F1F"/>
    <w:rsid w:val="00854F2A"/>
    <w:rsid w:val="008553E5"/>
    <w:rsid w:val="00855C4A"/>
    <w:rsid w:val="00855CFB"/>
    <w:rsid w:val="008569BD"/>
    <w:rsid w:val="00856B32"/>
    <w:rsid w:val="00857AB2"/>
    <w:rsid w:val="008617D3"/>
    <w:rsid w:val="00863615"/>
    <w:rsid w:val="008641AB"/>
    <w:rsid w:val="008641B3"/>
    <w:rsid w:val="0086470A"/>
    <w:rsid w:val="00864963"/>
    <w:rsid w:val="008649AD"/>
    <w:rsid w:val="008651E7"/>
    <w:rsid w:val="00866163"/>
    <w:rsid w:val="00866F3A"/>
    <w:rsid w:val="00867E3F"/>
    <w:rsid w:val="008713BD"/>
    <w:rsid w:val="008722A2"/>
    <w:rsid w:val="0087278C"/>
    <w:rsid w:val="00872DC7"/>
    <w:rsid w:val="00873C23"/>
    <w:rsid w:val="00880116"/>
    <w:rsid w:val="00880B8B"/>
    <w:rsid w:val="00880D11"/>
    <w:rsid w:val="00881072"/>
    <w:rsid w:val="00881BF3"/>
    <w:rsid w:val="0088289C"/>
    <w:rsid w:val="008839B1"/>
    <w:rsid w:val="008849EC"/>
    <w:rsid w:val="008852C4"/>
    <w:rsid w:val="00885373"/>
    <w:rsid w:val="008854B2"/>
    <w:rsid w:val="00885637"/>
    <w:rsid w:val="00886B71"/>
    <w:rsid w:val="00886D03"/>
    <w:rsid w:val="00887C15"/>
    <w:rsid w:val="008901BE"/>
    <w:rsid w:val="00890445"/>
    <w:rsid w:val="0089422C"/>
    <w:rsid w:val="008943B4"/>
    <w:rsid w:val="00894D12"/>
    <w:rsid w:val="00895FC3"/>
    <w:rsid w:val="00897F7F"/>
    <w:rsid w:val="00897FCB"/>
    <w:rsid w:val="008A05EC"/>
    <w:rsid w:val="008A0676"/>
    <w:rsid w:val="008A0693"/>
    <w:rsid w:val="008A0C2D"/>
    <w:rsid w:val="008A258D"/>
    <w:rsid w:val="008A2A21"/>
    <w:rsid w:val="008A42DE"/>
    <w:rsid w:val="008A51AE"/>
    <w:rsid w:val="008A69F7"/>
    <w:rsid w:val="008A6AD6"/>
    <w:rsid w:val="008A741E"/>
    <w:rsid w:val="008B0685"/>
    <w:rsid w:val="008B07F8"/>
    <w:rsid w:val="008B0C95"/>
    <w:rsid w:val="008B1B01"/>
    <w:rsid w:val="008B2BCE"/>
    <w:rsid w:val="008B404D"/>
    <w:rsid w:val="008B4C5F"/>
    <w:rsid w:val="008B5F52"/>
    <w:rsid w:val="008B6CE6"/>
    <w:rsid w:val="008B7944"/>
    <w:rsid w:val="008C0501"/>
    <w:rsid w:val="008C0807"/>
    <w:rsid w:val="008C1312"/>
    <w:rsid w:val="008C152D"/>
    <w:rsid w:val="008C432E"/>
    <w:rsid w:val="008C57B6"/>
    <w:rsid w:val="008C602D"/>
    <w:rsid w:val="008C62A9"/>
    <w:rsid w:val="008C6ABD"/>
    <w:rsid w:val="008D1E5E"/>
    <w:rsid w:val="008D1F6B"/>
    <w:rsid w:val="008D2240"/>
    <w:rsid w:val="008D35CA"/>
    <w:rsid w:val="008D3C17"/>
    <w:rsid w:val="008D3F9B"/>
    <w:rsid w:val="008D454D"/>
    <w:rsid w:val="008D4B1F"/>
    <w:rsid w:val="008D4ED9"/>
    <w:rsid w:val="008D54A8"/>
    <w:rsid w:val="008D746F"/>
    <w:rsid w:val="008D7EE5"/>
    <w:rsid w:val="008E03AC"/>
    <w:rsid w:val="008E0AF2"/>
    <w:rsid w:val="008E1EBC"/>
    <w:rsid w:val="008E2A87"/>
    <w:rsid w:val="008E2BA2"/>
    <w:rsid w:val="008E2D53"/>
    <w:rsid w:val="008E2F37"/>
    <w:rsid w:val="008E3842"/>
    <w:rsid w:val="008E3C4F"/>
    <w:rsid w:val="008E4304"/>
    <w:rsid w:val="008E4722"/>
    <w:rsid w:val="008E4F8C"/>
    <w:rsid w:val="008E54E6"/>
    <w:rsid w:val="008E59C5"/>
    <w:rsid w:val="008E600B"/>
    <w:rsid w:val="008E667E"/>
    <w:rsid w:val="008E7D22"/>
    <w:rsid w:val="008F080D"/>
    <w:rsid w:val="008F10F8"/>
    <w:rsid w:val="008F173B"/>
    <w:rsid w:val="008F23C9"/>
    <w:rsid w:val="008F2DED"/>
    <w:rsid w:val="008F35D3"/>
    <w:rsid w:val="008F3608"/>
    <w:rsid w:val="008F4914"/>
    <w:rsid w:val="008F65CC"/>
    <w:rsid w:val="008F6917"/>
    <w:rsid w:val="008F6D8B"/>
    <w:rsid w:val="00900C5F"/>
    <w:rsid w:val="0090116B"/>
    <w:rsid w:val="009016D6"/>
    <w:rsid w:val="00902ADD"/>
    <w:rsid w:val="00903657"/>
    <w:rsid w:val="009045CA"/>
    <w:rsid w:val="009052DE"/>
    <w:rsid w:val="00906D09"/>
    <w:rsid w:val="00907180"/>
    <w:rsid w:val="009073B3"/>
    <w:rsid w:val="00910C8A"/>
    <w:rsid w:val="009112D8"/>
    <w:rsid w:val="0091237A"/>
    <w:rsid w:val="00912B2F"/>
    <w:rsid w:val="00914072"/>
    <w:rsid w:val="009142E8"/>
    <w:rsid w:val="00915046"/>
    <w:rsid w:val="00915AAD"/>
    <w:rsid w:val="009170F6"/>
    <w:rsid w:val="0092000C"/>
    <w:rsid w:val="0092067C"/>
    <w:rsid w:val="00920751"/>
    <w:rsid w:val="00921DA3"/>
    <w:rsid w:val="0092335E"/>
    <w:rsid w:val="00923446"/>
    <w:rsid w:val="00923A02"/>
    <w:rsid w:val="00925F90"/>
    <w:rsid w:val="00926E51"/>
    <w:rsid w:val="00927DEB"/>
    <w:rsid w:val="009320BA"/>
    <w:rsid w:val="009349F3"/>
    <w:rsid w:val="00935AFF"/>
    <w:rsid w:val="00935BAC"/>
    <w:rsid w:val="00935F57"/>
    <w:rsid w:val="009362FE"/>
    <w:rsid w:val="00936449"/>
    <w:rsid w:val="0093698B"/>
    <w:rsid w:val="00936D22"/>
    <w:rsid w:val="009370C2"/>
    <w:rsid w:val="00940001"/>
    <w:rsid w:val="00943A61"/>
    <w:rsid w:val="00944CA8"/>
    <w:rsid w:val="00944ED3"/>
    <w:rsid w:val="00945345"/>
    <w:rsid w:val="009468EC"/>
    <w:rsid w:val="00946AA6"/>
    <w:rsid w:val="00946CF6"/>
    <w:rsid w:val="00950744"/>
    <w:rsid w:val="009510BF"/>
    <w:rsid w:val="00951EF4"/>
    <w:rsid w:val="00952B6C"/>
    <w:rsid w:val="00953C7A"/>
    <w:rsid w:val="00953C8B"/>
    <w:rsid w:val="00953D3E"/>
    <w:rsid w:val="00954056"/>
    <w:rsid w:val="0095479D"/>
    <w:rsid w:val="009555B5"/>
    <w:rsid w:val="00955D58"/>
    <w:rsid w:val="009560A3"/>
    <w:rsid w:val="00956906"/>
    <w:rsid w:val="00960D4A"/>
    <w:rsid w:val="009615EC"/>
    <w:rsid w:val="009624C9"/>
    <w:rsid w:val="0096348A"/>
    <w:rsid w:val="009638E8"/>
    <w:rsid w:val="009639D5"/>
    <w:rsid w:val="00965722"/>
    <w:rsid w:val="00965931"/>
    <w:rsid w:val="00965ACF"/>
    <w:rsid w:val="009669C1"/>
    <w:rsid w:val="00966E08"/>
    <w:rsid w:val="00966F5C"/>
    <w:rsid w:val="009671ED"/>
    <w:rsid w:val="009679D3"/>
    <w:rsid w:val="00967A07"/>
    <w:rsid w:val="0097033B"/>
    <w:rsid w:val="00970558"/>
    <w:rsid w:val="00971B57"/>
    <w:rsid w:val="00971C12"/>
    <w:rsid w:val="009724D1"/>
    <w:rsid w:val="009732D1"/>
    <w:rsid w:val="009737F6"/>
    <w:rsid w:val="0097404C"/>
    <w:rsid w:val="00974ED3"/>
    <w:rsid w:val="0097532B"/>
    <w:rsid w:val="00975E95"/>
    <w:rsid w:val="00976431"/>
    <w:rsid w:val="0097761E"/>
    <w:rsid w:val="0097781D"/>
    <w:rsid w:val="00977C1E"/>
    <w:rsid w:val="009807A1"/>
    <w:rsid w:val="00980F9E"/>
    <w:rsid w:val="00981D3E"/>
    <w:rsid w:val="0098245A"/>
    <w:rsid w:val="00982AFC"/>
    <w:rsid w:val="00983814"/>
    <w:rsid w:val="00985417"/>
    <w:rsid w:val="00985AD2"/>
    <w:rsid w:val="00986114"/>
    <w:rsid w:val="00986A43"/>
    <w:rsid w:val="00986C40"/>
    <w:rsid w:val="009871DF"/>
    <w:rsid w:val="0098733C"/>
    <w:rsid w:val="009873EB"/>
    <w:rsid w:val="0099120C"/>
    <w:rsid w:val="009913BC"/>
    <w:rsid w:val="00991BD7"/>
    <w:rsid w:val="00993F87"/>
    <w:rsid w:val="00993FBB"/>
    <w:rsid w:val="009953F0"/>
    <w:rsid w:val="00995E2D"/>
    <w:rsid w:val="0099712E"/>
    <w:rsid w:val="009A029F"/>
    <w:rsid w:val="009A0D43"/>
    <w:rsid w:val="009A328F"/>
    <w:rsid w:val="009A3AC0"/>
    <w:rsid w:val="009A451B"/>
    <w:rsid w:val="009A4B0F"/>
    <w:rsid w:val="009A544A"/>
    <w:rsid w:val="009A54D0"/>
    <w:rsid w:val="009A58F9"/>
    <w:rsid w:val="009A71EF"/>
    <w:rsid w:val="009B0707"/>
    <w:rsid w:val="009B17A2"/>
    <w:rsid w:val="009B189E"/>
    <w:rsid w:val="009B21F7"/>
    <w:rsid w:val="009B252E"/>
    <w:rsid w:val="009B2BA1"/>
    <w:rsid w:val="009B2ED8"/>
    <w:rsid w:val="009B3127"/>
    <w:rsid w:val="009B354A"/>
    <w:rsid w:val="009B43EA"/>
    <w:rsid w:val="009B4496"/>
    <w:rsid w:val="009B46D8"/>
    <w:rsid w:val="009B4BF0"/>
    <w:rsid w:val="009B52A6"/>
    <w:rsid w:val="009B52C0"/>
    <w:rsid w:val="009B5426"/>
    <w:rsid w:val="009B5A4D"/>
    <w:rsid w:val="009B6428"/>
    <w:rsid w:val="009B64E7"/>
    <w:rsid w:val="009B664C"/>
    <w:rsid w:val="009B7EF0"/>
    <w:rsid w:val="009C3392"/>
    <w:rsid w:val="009C3C36"/>
    <w:rsid w:val="009C3F7D"/>
    <w:rsid w:val="009C4F04"/>
    <w:rsid w:val="009C5E96"/>
    <w:rsid w:val="009C5EE6"/>
    <w:rsid w:val="009C68DE"/>
    <w:rsid w:val="009C6A15"/>
    <w:rsid w:val="009D0CAA"/>
    <w:rsid w:val="009D150F"/>
    <w:rsid w:val="009D184D"/>
    <w:rsid w:val="009D1C36"/>
    <w:rsid w:val="009D261E"/>
    <w:rsid w:val="009D34DF"/>
    <w:rsid w:val="009D4A02"/>
    <w:rsid w:val="009D55C6"/>
    <w:rsid w:val="009E1A6D"/>
    <w:rsid w:val="009E1EFB"/>
    <w:rsid w:val="009E2A69"/>
    <w:rsid w:val="009E4CD8"/>
    <w:rsid w:val="009E6C5B"/>
    <w:rsid w:val="009F33F9"/>
    <w:rsid w:val="009F3A82"/>
    <w:rsid w:val="009F3B7B"/>
    <w:rsid w:val="009F46A5"/>
    <w:rsid w:val="009F4858"/>
    <w:rsid w:val="009F503C"/>
    <w:rsid w:val="009F78B2"/>
    <w:rsid w:val="00A00207"/>
    <w:rsid w:val="00A004AD"/>
    <w:rsid w:val="00A00A38"/>
    <w:rsid w:val="00A01DE5"/>
    <w:rsid w:val="00A02E3D"/>
    <w:rsid w:val="00A05361"/>
    <w:rsid w:val="00A05614"/>
    <w:rsid w:val="00A06EAD"/>
    <w:rsid w:val="00A07E59"/>
    <w:rsid w:val="00A102E8"/>
    <w:rsid w:val="00A107D9"/>
    <w:rsid w:val="00A114CF"/>
    <w:rsid w:val="00A11AC6"/>
    <w:rsid w:val="00A12206"/>
    <w:rsid w:val="00A1307C"/>
    <w:rsid w:val="00A14048"/>
    <w:rsid w:val="00A14586"/>
    <w:rsid w:val="00A14968"/>
    <w:rsid w:val="00A15B02"/>
    <w:rsid w:val="00A16304"/>
    <w:rsid w:val="00A16B40"/>
    <w:rsid w:val="00A16E58"/>
    <w:rsid w:val="00A17AC7"/>
    <w:rsid w:val="00A17FBB"/>
    <w:rsid w:val="00A20477"/>
    <w:rsid w:val="00A20A0D"/>
    <w:rsid w:val="00A20D7C"/>
    <w:rsid w:val="00A2114A"/>
    <w:rsid w:val="00A211AD"/>
    <w:rsid w:val="00A21AA0"/>
    <w:rsid w:val="00A23635"/>
    <w:rsid w:val="00A24B01"/>
    <w:rsid w:val="00A24DB2"/>
    <w:rsid w:val="00A24E22"/>
    <w:rsid w:val="00A2593A"/>
    <w:rsid w:val="00A2600B"/>
    <w:rsid w:val="00A26FB5"/>
    <w:rsid w:val="00A27EC2"/>
    <w:rsid w:val="00A31070"/>
    <w:rsid w:val="00A32879"/>
    <w:rsid w:val="00A33AF8"/>
    <w:rsid w:val="00A36D13"/>
    <w:rsid w:val="00A419E7"/>
    <w:rsid w:val="00A41B7C"/>
    <w:rsid w:val="00A42211"/>
    <w:rsid w:val="00A42915"/>
    <w:rsid w:val="00A43281"/>
    <w:rsid w:val="00A43325"/>
    <w:rsid w:val="00A439CD"/>
    <w:rsid w:val="00A43E14"/>
    <w:rsid w:val="00A4449B"/>
    <w:rsid w:val="00A4509D"/>
    <w:rsid w:val="00A45C7C"/>
    <w:rsid w:val="00A45DCF"/>
    <w:rsid w:val="00A45E5B"/>
    <w:rsid w:val="00A46552"/>
    <w:rsid w:val="00A47E31"/>
    <w:rsid w:val="00A504D7"/>
    <w:rsid w:val="00A5102C"/>
    <w:rsid w:val="00A5173E"/>
    <w:rsid w:val="00A526B5"/>
    <w:rsid w:val="00A53572"/>
    <w:rsid w:val="00A53881"/>
    <w:rsid w:val="00A539D6"/>
    <w:rsid w:val="00A54B15"/>
    <w:rsid w:val="00A54CC5"/>
    <w:rsid w:val="00A55273"/>
    <w:rsid w:val="00A55329"/>
    <w:rsid w:val="00A553AC"/>
    <w:rsid w:val="00A55CBF"/>
    <w:rsid w:val="00A5695F"/>
    <w:rsid w:val="00A616A0"/>
    <w:rsid w:val="00A6199F"/>
    <w:rsid w:val="00A62077"/>
    <w:rsid w:val="00A63D16"/>
    <w:rsid w:val="00A64181"/>
    <w:rsid w:val="00A645C8"/>
    <w:rsid w:val="00A64EB8"/>
    <w:rsid w:val="00A655C2"/>
    <w:rsid w:val="00A6613A"/>
    <w:rsid w:val="00A669EF"/>
    <w:rsid w:val="00A67A02"/>
    <w:rsid w:val="00A67B86"/>
    <w:rsid w:val="00A67FF2"/>
    <w:rsid w:val="00A71ABC"/>
    <w:rsid w:val="00A738AA"/>
    <w:rsid w:val="00A74EAB"/>
    <w:rsid w:val="00A7551B"/>
    <w:rsid w:val="00A75F04"/>
    <w:rsid w:val="00A7691F"/>
    <w:rsid w:val="00A76BFF"/>
    <w:rsid w:val="00A77121"/>
    <w:rsid w:val="00A77163"/>
    <w:rsid w:val="00A77524"/>
    <w:rsid w:val="00A7766B"/>
    <w:rsid w:val="00A77B0A"/>
    <w:rsid w:val="00A77BAD"/>
    <w:rsid w:val="00A77ECE"/>
    <w:rsid w:val="00A83C91"/>
    <w:rsid w:val="00A83DA9"/>
    <w:rsid w:val="00A85D6C"/>
    <w:rsid w:val="00A86DE2"/>
    <w:rsid w:val="00A87312"/>
    <w:rsid w:val="00A8747E"/>
    <w:rsid w:val="00A8775E"/>
    <w:rsid w:val="00A902E2"/>
    <w:rsid w:val="00A91A2D"/>
    <w:rsid w:val="00A92AE2"/>
    <w:rsid w:val="00A93032"/>
    <w:rsid w:val="00A933FA"/>
    <w:rsid w:val="00A93947"/>
    <w:rsid w:val="00A954D2"/>
    <w:rsid w:val="00A956E1"/>
    <w:rsid w:val="00A95896"/>
    <w:rsid w:val="00AA174B"/>
    <w:rsid w:val="00AA245D"/>
    <w:rsid w:val="00AA2CE0"/>
    <w:rsid w:val="00AA2E85"/>
    <w:rsid w:val="00AA53C2"/>
    <w:rsid w:val="00AA6D09"/>
    <w:rsid w:val="00AA7CAE"/>
    <w:rsid w:val="00AB0709"/>
    <w:rsid w:val="00AB0A01"/>
    <w:rsid w:val="00AB0D46"/>
    <w:rsid w:val="00AB2438"/>
    <w:rsid w:val="00AB2CA2"/>
    <w:rsid w:val="00AB38F0"/>
    <w:rsid w:val="00AB69F2"/>
    <w:rsid w:val="00AB6B6D"/>
    <w:rsid w:val="00AB77D8"/>
    <w:rsid w:val="00AC0850"/>
    <w:rsid w:val="00AC1898"/>
    <w:rsid w:val="00AC2312"/>
    <w:rsid w:val="00AC26CB"/>
    <w:rsid w:val="00AC2762"/>
    <w:rsid w:val="00AC48D2"/>
    <w:rsid w:val="00AC5D07"/>
    <w:rsid w:val="00AD024E"/>
    <w:rsid w:val="00AD07F6"/>
    <w:rsid w:val="00AD08B5"/>
    <w:rsid w:val="00AD18D4"/>
    <w:rsid w:val="00AD1A71"/>
    <w:rsid w:val="00AD2971"/>
    <w:rsid w:val="00AD2992"/>
    <w:rsid w:val="00AD46C1"/>
    <w:rsid w:val="00AD521A"/>
    <w:rsid w:val="00AE0948"/>
    <w:rsid w:val="00AE0DC0"/>
    <w:rsid w:val="00AE2F80"/>
    <w:rsid w:val="00AE3F5C"/>
    <w:rsid w:val="00AE435E"/>
    <w:rsid w:val="00AE4AB8"/>
    <w:rsid w:val="00AE4D7C"/>
    <w:rsid w:val="00AE54F9"/>
    <w:rsid w:val="00AE5DF0"/>
    <w:rsid w:val="00AE786E"/>
    <w:rsid w:val="00AE7C70"/>
    <w:rsid w:val="00AE7DB0"/>
    <w:rsid w:val="00AF027C"/>
    <w:rsid w:val="00AF02D3"/>
    <w:rsid w:val="00AF1340"/>
    <w:rsid w:val="00AF19F7"/>
    <w:rsid w:val="00AF1B00"/>
    <w:rsid w:val="00AF2A5E"/>
    <w:rsid w:val="00AF411C"/>
    <w:rsid w:val="00AF6265"/>
    <w:rsid w:val="00AF6517"/>
    <w:rsid w:val="00AF65F5"/>
    <w:rsid w:val="00AF6D40"/>
    <w:rsid w:val="00AF79AA"/>
    <w:rsid w:val="00B00E6E"/>
    <w:rsid w:val="00B011C5"/>
    <w:rsid w:val="00B015D4"/>
    <w:rsid w:val="00B02B78"/>
    <w:rsid w:val="00B02EB1"/>
    <w:rsid w:val="00B03429"/>
    <w:rsid w:val="00B04594"/>
    <w:rsid w:val="00B0568B"/>
    <w:rsid w:val="00B063A7"/>
    <w:rsid w:val="00B071E2"/>
    <w:rsid w:val="00B07EA6"/>
    <w:rsid w:val="00B114F6"/>
    <w:rsid w:val="00B130A2"/>
    <w:rsid w:val="00B13DFB"/>
    <w:rsid w:val="00B15E1D"/>
    <w:rsid w:val="00B1652C"/>
    <w:rsid w:val="00B20FCF"/>
    <w:rsid w:val="00B21630"/>
    <w:rsid w:val="00B2262C"/>
    <w:rsid w:val="00B226D0"/>
    <w:rsid w:val="00B230FA"/>
    <w:rsid w:val="00B23463"/>
    <w:rsid w:val="00B239EC"/>
    <w:rsid w:val="00B24928"/>
    <w:rsid w:val="00B259ED"/>
    <w:rsid w:val="00B25E24"/>
    <w:rsid w:val="00B2748F"/>
    <w:rsid w:val="00B30CBC"/>
    <w:rsid w:val="00B31592"/>
    <w:rsid w:val="00B3218E"/>
    <w:rsid w:val="00B32F86"/>
    <w:rsid w:val="00B34DBE"/>
    <w:rsid w:val="00B364DF"/>
    <w:rsid w:val="00B37077"/>
    <w:rsid w:val="00B3788C"/>
    <w:rsid w:val="00B4000B"/>
    <w:rsid w:val="00B40F37"/>
    <w:rsid w:val="00B423FE"/>
    <w:rsid w:val="00B4314C"/>
    <w:rsid w:val="00B43B81"/>
    <w:rsid w:val="00B43C07"/>
    <w:rsid w:val="00B43C10"/>
    <w:rsid w:val="00B44685"/>
    <w:rsid w:val="00B45345"/>
    <w:rsid w:val="00B462F7"/>
    <w:rsid w:val="00B47537"/>
    <w:rsid w:val="00B476EC"/>
    <w:rsid w:val="00B5019E"/>
    <w:rsid w:val="00B503F0"/>
    <w:rsid w:val="00B50869"/>
    <w:rsid w:val="00B52D4D"/>
    <w:rsid w:val="00B53334"/>
    <w:rsid w:val="00B53E3F"/>
    <w:rsid w:val="00B558C5"/>
    <w:rsid w:val="00B55C4F"/>
    <w:rsid w:val="00B563BD"/>
    <w:rsid w:val="00B56A4E"/>
    <w:rsid w:val="00B5721B"/>
    <w:rsid w:val="00B5798E"/>
    <w:rsid w:val="00B57A45"/>
    <w:rsid w:val="00B57C7B"/>
    <w:rsid w:val="00B610E5"/>
    <w:rsid w:val="00B611A5"/>
    <w:rsid w:val="00B61E59"/>
    <w:rsid w:val="00B62640"/>
    <w:rsid w:val="00B629AC"/>
    <w:rsid w:val="00B62D2C"/>
    <w:rsid w:val="00B632F5"/>
    <w:rsid w:val="00B63F22"/>
    <w:rsid w:val="00B644DD"/>
    <w:rsid w:val="00B65B9F"/>
    <w:rsid w:val="00B65EA7"/>
    <w:rsid w:val="00B6785D"/>
    <w:rsid w:val="00B679D3"/>
    <w:rsid w:val="00B67C9B"/>
    <w:rsid w:val="00B70B13"/>
    <w:rsid w:val="00B70BC4"/>
    <w:rsid w:val="00B723C8"/>
    <w:rsid w:val="00B72B27"/>
    <w:rsid w:val="00B72B5D"/>
    <w:rsid w:val="00B72E06"/>
    <w:rsid w:val="00B734A1"/>
    <w:rsid w:val="00B7426C"/>
    <w:rsid w:val="00B74A1D"/>
    <w:rsid w:val="00B7570F"/>
    <w:rsid w:val="00B7656C"/>
    <w:rsid w:val="00B76AE9"/>
    <w:rsid w:val="00B76F6A"/>
    <w:rsid w:val="00B77E8D"/>
    <w:rsid w:val="00B80715"/>
    <w:rsid w:val="00B809AA"/>
    <w:rsid w:val="00B81130"/>
    <w:rsid w:val="00B816A7"/>
    <w:rsid w:val="00B81734"/>
    <w:rsid w:val="00B82190"/>
    <w:rsid w:val="00B82B35"/>
    <w:rsid w:val="00B83637"/>
    <w:rsid w:val="00B84D5F"/>
    <w:rsid w:val="00B857FF"/>
    <w:rsid w:val="00B86053"/>
    <w:rsid w:val="00B86DE8"/>
    <w:rsid w:val="00B87435"/>
    <w:rsid w:val="00B87BA8"/>
    <w:rsid w:val="00B913B0"/>
    <w:rsid w:val="00B91A2A"/>
    <w:rsid w:val="00B921D4"/>
    <w:rsid w:val="00B9503E"/>
    <w:rsid w:val="00B96DD0"/>
    <w:rsid w:val="00B9720E"/>
    <w:rsid w:val="00B97C6E"/>
    <w:rsid w:val="00BA01F9"/>
    <w:rsid w:val="00BA0529"/>
    <w:rsid w:val="00BA13A7"/>
    <w:rsid w:val="00BA1575"/>
    <w:rsid w:val="00BA1DA7"/>
    <w:rsid w:val="00BA2070"/>
    <w:rsid w:val="00BA2956"/>
    <w:rsid w:val="00BA33C7"/>
    <w:rsid w:val="00BA4085"/>
    <w:rsid w:val="00BA4252"/>
    <w:rsid w:val="00BA42E1"/>
    <w:rsid w:val="00BA4D52"/>
    <w:rsid w:val="00BA4E27"/>
    <w:rsid w:val="00BA507C"/>
    <w:rsid w:val="00BA6159"/>
    <w:rsid w:val="00BA69C4"/>
    <w:rsid w:val="00BA7EC0"/>
    <w:rsid w:val="00BB127D"/>
    <w:rsid w:val="00BB21A1"/>
    <w:rsid w:val="00BB3D25"/>
    <w:rsid w:val="00BB5516"/>
    <w:rsid w:val="00BB58B3"/>
    <w:rsid w:val="00BB6B0C"/>
    <w:rsid w:val="00BB77AA"/>
    <w:rsid w:val="00BB7FC1"/>
    <w:rsid w:val="00BC0361"/>
    <w:rsid w:val="00BC0EC7"/>
    <w:rsid w:val="00BC0F3C"/>
    <w:rsid w:val="00BC1DAF"/>
    <w:rsid w:val="00BC2680"/>
    <w:rsid w:val="00BC29DD"/>
    <w:rsid w:val="00BC30EB"/>
    <w:rsid w:val="00BC3677"/>
    <w:rsid w:val="00BC3934"/>
    <w:rsid w:val="00BC41C2"/>
    <w:rsid w:val="00BC4B51"/>
    <w:rsid w:val="00BC4B7C"/>
    <w:rsid w:val="00BC4F6C"/>
    <w:rsid w:val="00BC50A9"/>
    <w:rsid w:val="00BC57F0"/>
    <w:rsid w:val="00BC58F4"/>
    <w:rsid w:val="00BC7008"/>
    <w:rsid w:val="00BC7B7A"/>
    <w:rsid w:val="00BC7CD6"/>
    <w:rsid w:val="00BC7E24"/>
    <w:rsid w:val="00BD0F55"/>
    <w:rsid w:val="00BD19C7"/>
    <w:rsid w:val="00BD1AA1"/>
    <w:rsid w:val="00BD30BF"/>
    <w:rsid w:val="00BD40B0"/>
    <w:rsid w:val="00BD4373"/>
    <w:rsid w:val="00BD4A15"/>
    <w:rsid w:val="00BD4E4A"/>
    <w:rsid w:val="00BD67D9"/>
    <w:rsid w:val="00BD71FA"/>
    <w:rsid w:val="00BD7693"/>
    <w:rsid w:val="00BE1CF0"/>
    <w:rsid w:val="00BE2938"/>
    <w:rsid w:val="00BE2D3C"/>
    <w:rsid w:val="00BE69DF"/>
    <w:rsid w:val="00BE7B54"/>
    <w:rsid w:val="00BE7D46"/>
    <w:rsid w:val="00BF041B"/>
    <w:rsid w:val="00BF0C5C"/>
    <w:rsid w:val="00BF1407"/>
    <w:rsid w:val="00BF2280"/>
    <w:rsid w:val="00BF26E6"/>
    <w:rsid w:val="00BF376D"/>
    <w:rsid w:val="00BF3D5D"/>
    <w:rsid w:val="00BF50B3"/>
    <w:rsid w:val="00BF544E"/>
    <w:rsid w:val="00BF5682"/>
    <w:rsid w:val="00BF5719"/>
    <w:rsid w:val="00BF63FE"/>
    <w:rsid w:val="00BF6992"/>
    <w:rsid w:val="00BF7171"/>
    <w:rsid w:val="00BF79C0"/>
    <w:rsid w:val="00C01F8C"/>
    <w:rsid w:val="00C0278D"/>
    <w:rsid w:val="00C03A30"/>
    <w:rsid w:val="00C03EB7"/>
    <w:rsid w:val="00C040BD"/>
    <w:rsid w:val="00C056B9"/>
    <w:rsid w:val="00C05B0A"/>
    <w:rsid w:val="00C05F7A"/>
    <w:rsid w:val="00C05FCA"/>
    <w:rsid w:val="00C07554"/>
    <w:rsid w:val="00C077BC"/>
    <w:rsid w:val="00C079D9"/>
    <w:rsid w:val="00C10446"/>
    <w:rsid w:val="00C106B3"/>
    <w:rsid w:val="00C11C22"/>
    <w:rsid w:val="00C124A6"/>
    <w:rsid w:val="00C14E2B"/>
    <w:rsid w:val="00C17828"/>
    <w:rsid w:val="00C17EBB"/>
    <w:rsid w:val="00C2080E"/>
    <w:rsid w:val="00C20D7F"/>
    <w:rsid w:val="00C21274"/>
    <w:rsid w:val="00C21F48"/>
    <w:rsid w:val="00C22DFB"/>
    <w:rsid w:val="00C24446"/>
    <w:rsid w:val="00C24F0A"/>
    <w:rsid w:val="00C2506E"/>
    <w:rsid w:val="00C250E4"/>
    <w:rsid w:val="00C25150"/>
    <w:rsid w:val="00C263BA"/>
    <w:rsid w:val="00C264DF"/>
    <w:rsid w:val="00C26A5D"/>
    <w:rsid w:val="00C2706D"/>
    <w:rsid w:val="00C27509"/>
    <w:rsid w:val="00C31979"/>
    <w:rsid w:val="00C331A4"/>
    <w:rsid w:val="00C33C98"/>
    <w:rsid w:val="00C35EBE"/>
    <w:rsid w:val="00C36A9A"/>
    <w:rsid w:val="00C37EC8"/>
    <w:rsid w:val="00C40614"/>
    <w:rsid w:val="00C40C8B"/>
    <w:rsid w:val="00C41A6A"/>
    <w:rsid w:val="00C42692"/>
    <w:rsid w:val="00C427C3"/>
    <w:rsid w:val="00C42DCB"/>
    <w:rsid w:val="00C42FFF"/>
    <w:rsid w:val="00C4341B"/>
    <w:rsid w:val="00C452B9"/>
    <w:rsid w:val="00C459C1"/>
    <w:rsid w:val="00C45DA5"/>
    <w:rsid w:val="00C46866"/>
    <w:rsid w:val="00C471E0"/>
    <w:rsid w:val="00C473C1"/>
    <w:rsid w:val="00C478B7"/>
    <w:rsid w:val="00C47C9E"/>
    <w:rsid w:val="00C52606"/>
    <w:rsid w:val="00C52D55"/>
    <w:rsid w:val="00C53CE2"/>
    <w:rsid w:val="00C53E3E"/>
    <w:rsid w:val="00C540F1"/>
    <w:rsid w:val="00C54202"/>
    <w:rsid w:val="00C54274"/>
    <w:rsid w:val="00C552D4"/>
    <w:rsid w:val="00C558FB"/>
    <w:rsid w:val="00C56190"/>
    <w:rsid w:val="00C569D4"/>
    <w:rsid w:val="00C608E9"/>
    <w:rsid w:val="00C613F4"/>
    <w:rsid w:val="00C6194C"/>
    <w:rsid w:val="00C636C8"/>
    <w:rsid w:val="00C639E1"/>
    <w:rsid w:val="00C63FEE"/>
    <w:rsid w:val="00C64731"/>
    <w:rsid w:val="00C64C7A"/>
    <w:rsid w:val="00C64D59"/>
    <w:rsid w:val="00C64FF3"/>
    <w:rsid w:val="00C66192"/>
    <w:rsid w:val="00C66313"/>
    <w:rsid w:val="00C66583"/>
    <w:rsid w:val="00C66CCD"/>
    <w:rsid w:val="00C6734A"/>
    <w:rsid w:val="00C676BC"/>
    <w:rsid w:val="00C67C43"/>
    <w:rsid w:val="00C709C0"/>
    <w:rsid w:val="00C70AE5"/>
    <w:rsid w:val="00C72AE9"/>
    <w:rsid w:val="00C72DF4"/>
    <w:rsid w:val="00C73004"/>
    <w:rsid w:val="00C7316A"/>
    <w:rsid w:val="00C737E0"/>
    <w:rsid w:val="00C739E1"/>
    <w:rsid w:val="00C73C1A"/>
    <w:rsid w:val="00C75469"/>
    <w:rsid w:val="00C76220"/>
    <w:rsid w:val="00C8002B"/>
    <w:rsid w:val="00C81056"/>
    <w:rsid w:val="00C8292E"/>
    <w:rsid w:val="00C856F5"/>
    <w:rsid w:val="00C903ED"/>
    <w:rsid w:val="00C914CF"/>
    <w:rsid w:val="00C91920"/>
    <w:rsid w:val="00C92C6D"/>
    <w:rsid w:val="00C933C1"/>
    <w:rsid w:val="00C93992"/>
    <w:rsid w:val="00C9476D"/>
    <w:rsid w:val="00C9528C"/>
    <w:rsid w:val="00CA014A"/>
    <w:rsid w:val="00CA028E"/>
    <w:rsid w:val="00CA16D3"/>
    <w:rsid w:val="00CA2222"/>
    <w:rsid w:val="00CA27B1"/>
    <w:rsid w:val="00CA30A7"/>
    <w:rsid w:val="00CA3A10"/>
    <w:rsid w:val="00CA3A26"/>
    <w:rsid w:val="00CA3D81"/>
    <w:rsid w:val="00CA431C"/>
    <w:rsid w:val="00CA43A0"/>
    <w:rsid w:val="00CA46BE"/>
    <w:rsid w:val="00CA5274"/>
    <w:rsid w:val="00CA6657"/>
    <w:rsid w:val="00CA6890"/>
    <w:rsid w:val="00CA69F7"/>
    <w:rsid w:val="00CA70B1"/>
    <w:rsid w:val="00CB0EB5"/>
    <w:rsid w:val="00CB16CB"/>
    <w:rsid w:val="00CB18D8"/>
    <w:rsid w:val="00CB242C"/>
    <w:rsid w:val="00CB273E"/>
    <w:rsid w:val="00CB2807"/>
    <w:rsid w:val="00CB309F"/>
    <w:rsid w:val="00CB311B"/>
    <w:rsid w:val="00CB41BC"/>
    <w:rsid w:val="00CB511D"/>
    <w:rsid w:val="00CB57B5"/>
    <w:rsid w:val="00CB5EB9"/>
    <w:rsid w:val="00CB72A6"/>
    <w:rsid w:val="00CC0518"/>
    <w:rsid w:val="00CC1869"/>
    <w:rsid w:val="00CC25DC"/>
    <w:rsid w:val="00CC2B72"/>
    <w:rsid w:val="00CC2F3D"/>
    <w:rsid w:val="00CC4875"/>
    <w:rsid w:val="00CC4A9D"/>
    <w:rsid w:val="00CC4D1F"/>
    <w:rsid w:val="00CC562B"/>
    <w:rsid w:val="00CC5F13"/>
    <w:rsid w:val="00CC5F23"/>
    <w:rsid w:val="00CC62D7"/>
    <w:rsid w:val="00CC64D6"/>
    <w:rsid w:val="00CC72E7"/>
    <w:rsid w:val="00CC7A07"/>
    <w:rsid w:val="00CC7AED"/>
    <w:rsid w:val="00CC7DF2"/>
    <w:rsid w:val="00CD0A21"/>
    <w:rsid w:val="00CD12F4"/>
    <w:rsid w:val="00CD22EF"/>
    <w:rsid w:val="00CD2714"/>
    <w:rsid w:val="00CD3164"/>
    <w:rsid w:val="00CD37F7"/>
    <w:rsid w:val="00CD439C"/>
    <w:rsid w:val="00CD4B04"/>
    <w:rsid w:val="00CD4E8D"/>
    <w:rsid w:val="00CD56F2"/>
    <w:rsid w:val="00CD5839"/>
    <w:rsid w:val="00CD598C"/>
    <w:rsid w:val="00CD5A15"/>
    <w:rsid w:val="00CD71CB"/>
    <w:rsid w:val="00CD71DC"/>
    <w:rsid w:val="00CD7CEF"/>
    <w:rsid w:val="00CE034D"/>
    <w:rsid w:val="00CE0842"/>
    <w:rsid w:val="00CE0859"/>
    <w:rsid w:val="00CE0FF9"/>
    <w:rsid w:val="00CE10FD"/>
    <w:rsid w:val="00CE2869"/>
    <w:rsid w:val="00CE2D15"/>
    <w:rsid w:val="00CE36F7"/>
    <w:rsid w:val="00CE432C"/>
    <w:rsid w:val="00CE47A0"/>
    <w:rsid w:val="00CE6F7E"/>
    <w:rsid w:val="00CE7418"/>
    <w:rsid w:val="00CF0DC3"/>
    <w:rsid w:val="00CF16D5"/>
    <w:rsid w:val="00CF1ECA"/>
    <w:rsid w:val="00CF1F12"/>
    <w:rsid w:val="00CF2660"/>
    <w:rsid w:val="00CF3CE0"/>
    <w:rsid w:val="00CF3FB9"/>
    <w:rsid w:val="00CF4671"/>
    <w:rsid w:val="00CF5465"/>
    <w:rsid w:val="00CF567B"/>
    <w:rsid w:val="00CF63D3"/>
    <w:rsid w:val="00CF6657"/>
    <w:rsid w:val="00CF77C1"/>
    <w:rsid w:val="00CF7826"/>
    <w:rsid w:val="00D005AA"/>
    <w:rsid w:val="00D00B2A"/>
    <w:rsid w:val="00D01417"/>
    <w:rsid w:val="00D0178B"/>
    <w:rsid w:val="00D01E5C"/>
    <w:rsid w:val="00D0274A"/>
    <w:rsid w:val="00D04F21"/>
    <w:rsid w:val="00D05B6E"/>
    <w:rsid w:val="00D05F96"/>
    <w:rsid w:val="00D06267"/>
    <w:rsid w:val="00D066E0"/>
    <w:rsid w:val="00D06A91"/>
    <w:rsid w:val="00D076ED"/>
    <w:rsid w:val="00D07B60"/>
    <w:rsid w:val="00D07C45"/>
    <w:rsid w:val="00D1075A"/>
    <w:rsid w:val="00D107E3"/>
    <w:rsid w:val="00D11366"/>
    <w:rsid w:val="00D1495F"/>
    <w:rsid w:val="00D14AB1"/>
    <w:rsid w:val="00D163F9"/>
    <w:rsid w:val="00D16431"/>
    <w:rsid w:val="00D178C1"/>
    <w:rsid w:val="00D20023"/>
    <w:rsid w:val="00D2026A"/>
    <w:rsid w:val="00D207B5"/>
    <w:rsid w:val="00D22449"/>
    <w:rsid w:val="00D22634"/>
    <w:rsid w:val="00D22B98"/>
    <w:rsid w:val="00D22DFA"/>
    <w:rsid w:val="00D26007"/>
    <w:rsid w:val="00D26835"/>
    <w:rsid w:val="00D26D33"/>
    <w:rsid w:val="00D270AA"/>
    <w:rsid w:val="00D2726D"/>
    <w:rsid w:val="00D2761F"/>
    <w:rsid w:val="00D27DAA"/>
    <w:rsid w:val="00D27E24"/>
    <w:rsid w:val="00D30482"/>
    <w:rsid w:val="00D311D4"/>
    <w:rsid w:val="00D312DD"/>
    <w:rsid w:val="00D322C9"/>
    <w:rsid w:val="00D32B65"/>
    <w:rsid w:val="00D33C48"/>
    <w:rsid w:val="00D34342"/>
    <w:rsid w:val="00D344BA"/>
    <w:rsid w:val="00D34540"/>
    <w:rsid w:val="00D35033"/>
    <w:rsid w:val="00D357DC"/>
    <w:rsid w:val="00D35B6C"/>
    <w:rsid w:val="00D36DA8"/>
    <w:rsid w:val="00D4045A"/>
    <w:rsid w:val="00D404B9"/>
    <w:rsid w:val="00D40630"/>
    <w:rsid w:val="00D40D79"/>
    <w:rsid w:val="00D4161C"/>
    <w:rsid w:val="00D42796"/>
    <w:rsid w:val="00D42ACF"/>
    <w:rsid w:val="00D43236"/>
    <w:rsid w:val="00D437E7"/>
    <w:rsid w:val="00D443A3"/>
    <w:rsid w:val="00D45427"/>
    <w:rsid w:val="00D467D4"/>
    <w:rsid w:val="00D46CF3"/>
    <w:rsid w:val="00D50F0A"/>
    <w:rsid w:val="00D51495"/>
    <w:rsid w:val="00D516C7"/>
    <w:rsid w:val="00D521A5"/>
    <w:rsid w:val="00D52948"/>
    <w:rsid w:val="00D543D4"/>
    <w:rsid w:val="00D5443A"/>
    <w:rsid w:val="00D54ABB"/>
    <w:rsid w:val="00D55ABA"/>
    <w:rsid w:val="00D57E83"/>
    <w:rsid w:val="00D600D8"/>
    <w:rsid w:val="00D60DCC"/>
    <w:rsid w:val="00D61082"/>
    <w:rsid w:val="00D61921"/>
    <w:rsid w:val="00D624B3"/>
    <w:rsid w:val="00D63E9B"/>
    <w:rsid w:val="00D66849"/>
    <w:rsid w:val="00D66A0A"/>
    <w:rsid w:val="00D67F20"/>
    <w:rsid w:val="00D709D5"/>
    <w:rsid w:val="00D713FF"/>
    <w:rsid w:val="00D71871"/>
    <w:rsid w:val="00D71FEC"/>
    <w:rsid w:val="00D72C9D"/>
    <w:rsid w:val="00D72E8F"/>
    <w:rsid w:val="00D73A22"/>
    <w:rsid w:val="00D77CCA"/>
    <w:rsid w:val="00D803B9"/>
    <w:rsid w:val="00D83912"/>
    <w:rsid w:val="00D83E4B"/>
    <w:rsid w:val="00D84CA8"/>
    <w:rsid w:val="00D84D58"/>
    <w:rsid w:val="00D87579"/>
    <w:rsid w:val="00D8764C"/>
    <w:rsid w:val="00D8791A"/>
    <w:rsid w:val="00D87AE1"/>
    <w:rsid w:val="00D90150"/>
    <w:rsid w:val="00D90CC6"/>
    <w:rsid w:val="00D9153C"/>
    <w:rsid w:val="00D916F3"/>
    <w:rsid w:val="00D9192A"/>
    <w:rsid w:val="00D919A0"/>
    <w:rsid w:val="00D91E7E"/>
    <w:rsid w:val="00D9211E"/>
    <w:rsid w:val="00D921DD"/>
    <w:rsid w:val="00D9237F"/>
    <w:rsid w:val="00D93FB7"/>
    <w:rsid w:val="00D959FC"/>
    <w:rsid w:val="00D95B0B"/>
    <w:rsid w:val="00D95CBE"/>
    <w:rsid w:val="00D95DC4"/>
    <w:rsid w:val="00D95E3B"/>
    <w:rsid w:val="00D96785"/>
    <w:rsid w:val="00D968B6"/>
    <w:rsid w:val="00D96BD7"/>
    <w:rsid w:val="00DA009E"/>
    <w:rsid w:val="00DA115A"/>
    <w:rsid w:val="00DA2400"/>
    <w:rsid w:val="00DA264D"/>
    <w:rsid w:val="00DA2A05"/>
    <w:rsid w:val="00DA38D7"/>
    <w:rsid w:val="00DA3CB2"/>
    <w:rsid w:val="00DA46E9"/>
    <w:rsid w:val="00DA49D7"/>
    <w:rsid w:val="00DA5B34"/>
    <w:rsid w:val="00DA62F9"/>
    <w:rsid w:val="00DA7377"/>
    <w:rsid w:val="00DA73C9"/>
    <w:rsid w:val="00DB04AD"/>
    <w:rsid w:val="00DB171F"/>
    <w:rsid w:val="00DB2A33"/>
    <w:rsid w:val="00DB4149"/>
    <w:rsid w:val="00DB49E1"/>
    <w:rsid w:val="00DB5960"/>
    <w:rsid w:val="00DB5D08"/>
    <w:rsid w:val="00DB6CCB"/>
    <w:rsid w:val="00DB70F7"/>
    <w:rsid w:val="00DB776B"/>
    <w:rsid w:val="00DB7B2F"/>
    <w:rsid w:val="00DC06A8"/>
    <w:rsid w:val="00DC11F1"/>
    <w:rsid w:val="00DC4B42"/>
    <w:rsid w:val="00DC725E"/>
    <w:rsid w:val="00DD0680"/>
    <w:rsid w:val="00DD0770"/>
    <w:rsid w:val="00DD19EF"/>
    <w:rsid w:val="00DD1CF1"/>
    <w:rsid w:val="00DD2256"/>
    <w:rsid w:val="00DD2DD6"/>
    <w:rsid w:val="00DD2FAD"/>
    <w:rsid w:val="00DD37C3"/>
    <w:rsid w:val="00DD52F5"/>
    <w:rsid w:val="00DD549A"/>
    <w:rsid w:val="00DD56EA"/>
    <w:rsid w:val="00DD6171"/>
    <w:rsid w:val="00DD62F9"/>
    <w:rsid w:val="00DD76A0"/>
    <w:rsid w:val="00DE1339"/>
    <w:rsid w:val="00DE176D"/>
    <w:rsid w:val="00DE1C16"/>
    <w:rsid w:val="00DE2756"/>
    <w:rsid w:val="00DE2C99"/>
    <w:rsid w:val="00DE2F7D"/>
    <w:rsid w:val="00DE3652"/>
    <w:rsid w:val="00DE3D6A"/>
    <w:rsid w:val="00DE4170"/>
    <w:rsid w:val="00DE4B1D"/>
    <w:rsid w:val="00DE5366"/>
    <w:rsid w:val="00DE5C13"/>
    <w:rsid w:val="00DE6402"/>
    <w:rsid w:val="00DE6EAE"/>
    <w:rsid w:val="00DE750C"/>
    <w:rsid w:val="00DE76AB"/>
    <w:rsid w:val="00DF0B37"/>
    <w:rsid w:val="00DF24A6"/>
    <w:rsid w:val="00DF272E"/>
    <w:rsid w:val="00DF2C98"/>
    <w:rsid w:val="00DF39D6"/>
    <w:rsid w:val="00DF3DDC"/>
    <w:rsid w:val="00DF46A9"/>
    <w:rsid w:val="00DF4CBA"/>
    <w:rsid w:val="00DF72C1"/>
    <w:rsid w:val="00DF7EFA"/>
    <w:rsid w:val="00E0203D"/>
    <w:rsid w:val="00E02F0C"/>
    <w:rsid w:val="00E03C95"/>
    <w:rsid w:val="00E04FF6"/>
    <w:rsid w:val="00E0511A"/>
    <w:rsid w:val="00E05689"/>
    <w:rsid w:val="00E07221"/>
    <w:rsid w:val="00E07E09"/>
    <w:rsid w:val="00E100DE"/>
    <w:rsid w:val="00E10B3D"/>
    <w:rsid w:val="00E11444"/>
    <w:rsid w:val="00E11BE3"/>
    <w:rsid w:val="00E125DD"/>
    <w:rsid w:val="00E13332"/>
    <w:rsid w:val="00E1335A"/>
    <w:rsid w:val="00E13E67"/>
    <w:rsid w:val="00E15203"/>
    <w:rsid w:val="00E15327"/>
    <w:rsid w:val="00E163C1"/>
    <w:rsid w:val="00E16587"/>
    <w:rsid w:val="00E17C16"/>
    <w:rsid w:val="00E2027A"/>
    <w:rsid w:val="00E207DA"/>
    <w:rsid w:val="00E209EC"/>
    <w:rsid w:val="00E21262"/>
    <w:rsid w:val="00E22117"/>
    <w:rsid w:val="00E22220"/>
    <w:rsid w:val="00E24A02"/>
    <w:rsid w:val="00E24D02"/>
    <w:rsid w:val="00E25E80"/>
    <w:rsid w:val="00E271AD"/>
    <w:rsid w:val="00E309B2"/>
    <w:rsid w:val="00E30E47"/>
    <w:rsid w:val="00E319DB"/>
    <w:rsid w:val="00E328BE"/>
    <w:rsid w:val="00E353CC"/>
    <w:rsid w:val="00E366A0"/>
    <w:rsid w:val="00E40555"/>
    <w:rsid w:val="00E40A35"/>
    <w:rsid w:val="00E41BF5"/>
    <w:rsid w:val="00E42209"/>
    <w:rsid w:val="00E42D30"/>
    <w:rsid w:val="00E4419D"/>
    <w:rsid w:val="00E446E0"/>
    <w:rsid w:val="00E44993"/>
    <w:rsid w:val="00E452B3"/>
    <w:rsid w:val="00E4642C"/>
    <w:rsid w:val="00E46674"/>
    <w:rsid w:val="00E47D15"/>
    <w:rsid w:val="00E503D4"/>
    <w:rsid w:val="00E508E8"/>
    <w:rsid w:val="00E53B18"/>
    <w:rsid w:val="00E552F5"/>
    <w:rsid w:val="00E56179"/>
    <w:rsid w:val="00E56365"/>
    <w:rsid w:val="00E5763E"/>
    <w:rsid w:val="00E607AA"/>
    <w:rsid w:val="00E611D5"/>
    <w:rsid w:val="00E6163A"/>
    <w:rsid w:val="00E619F8"/>
    <w:rsid w:val="00E61BE3"/>
    <w:rsid w:val="00E61D1B"/>
    <w:rsid w:val="00E62A54"/>
    <w:rsid w:val="00E634F4"/>
    <w:rsid w:val="00E63C13"/>
    <w:rsid w:val="00E64774"/>
    <w:rsid w:val="00E64CFE"/>
    <w:rsid w:val="00E65BE5"/>
    <w:rsid w:val="00E65EEF"/>
    <w:rsid w:val="00E66BF8"/>
    <w:rsid w:val="00E6719E"/>
    <w:rsid w:val="00E678D6"/>
    <w:rsid w:val="00E67D3F"/>
    <w:rsid w:val="00E709FF"/>
    <w:rsid w:val="00E7139B"/>
    <w:rsid w:val="00E71662"/>
    <w:rsid w:val="00E71D20"/>
    <w:rsid w:val="00E725AB"/>
    <w:rsid w:val="00E725E2"/>
    <w:rsid w:val="00E72C9F"/>
    <w:rsid w:val="00E72E49"/>
    <w:rsid w:val="00E73109"/>
    <w:rsid w:val="00E73F71"/>
    <w:rsid w:val="00E75878"/>
    <w:rsid w:val="00E77389"/>
    <w:rsid w:val="00E77967"/>
    <w:rsid w:val="00E8007D"/>
    <w:rsid w:val="00E81A43"/>
    <w:rsid w:val="00E8363A"/>
    <w:rsid w:val="00E83F69"/>
    <w:rsid w:val="00E84EFB"/>
    <w:rsid w:val="00E85B71"/>
    <w:rsid w:val="00E861E6"/>
    <w:rsid w:val="00E86D6E"/>
    <w:rsid w:val="00E91A60"/>
    <w:rsid w:val="00E93048"/>
    <w:rsid w:val="00E93F72"/>
    <w:rsid w:val="00E94DE8"/>
    <w:rsid w:val="00E94E9C"/>
    <w:rsid w:val="00E94F2F"/>
    <w:rsid w:val="00E94FC8"/>
    <w:rsid w:val="00E95168"/>
    <w:rsid w:val="00E95D7F"/>
    <w:rsid w:val="00EA0628"/>
    <w:rsid w:val="00EA3809"/>
    <w:rsid w:val="00EA39F5"/>
    <w:rsid w:val="00EA3FFB"/>
    <w:rsid w:val="00EA4F35"/>
    <w:rsid w:val="00EA50D4"/>
    <w:rsid w:val="00EA52BD"/>
    <w:rsid w:val="00EA5ECC"/>
    <w:rsid w:val="00EA78BD"/>
    <w:rsid w:val="00EB00FB"/>
    <w:rsid w:val="00EB02DF"/>
    <w:rsid w:val="00EB0335"/>
    <w:rsid w:val="00EB1E1A"/>
    <w:rsid w:val="00EB28D5"/>
    <w:rsid w:val="00EB30E1"/>
    <w:rsid w:val="00EB328E"/>
    <w:rsid w:val="00EB4A02"/>
    <w:rsid w:val="00EB6065"/>
    <w:rsid w:val="00EB6395"/>
    <w:rsid w:val="00EB78DF"/>
    <w:rsid w:val="00EC069B"/>
    <w:rsid w:val="00EC0FDA"/>
    <w:rsid w:val="00EC12AE"/>
    <w:rsid w:val="00EC1C0E"/>
    <w:rsid w:val="00EC2237"/>
    <w:rsid w:val="00EC48A2"/>
    <w:rsid w:val="00EC4ADD"/>
    <w:rsid w:val="00EC510B"/>
    <w:rsid w:val="00EC60DC"/>
    <w:rsid w:val="00EC658C"/>
    <w:rsid w:val="00EC66F3"/>
    <w:rsid w:val="00EC7FB2"/>
    <w:rsid w:val="00ED0D4A"/>
    <w:rsid w:val="00ED3ACB"/>
    <w:rsid w:val="00ED6D34"/>
    <w:rsid w:val="00ED72C1"/>
    <w:rsid w:val="00ED771B"/>
    <w:rsid w:val="00ED7DF1"/>
    <w:rsid w:val="00ED7E57"/>
    <w:rsid w:val="00EE0D51"/>
    <w:rsid w:val="00EE22A9"/>
    <w:rsid w:val="00EE2890"/>
    <w:rsid w:val="00EE2938"/>
    <w:rsid w:val="00EE2C68"/>
    <w:rsid w:val="00EE4059"/>
    <w:rsid w:val="00EE4EF0"/>
    <w:rsid w:val="00EE64FE"/>
    <w:rsid w:val="00EE66EB"/>
    <w:rsid w:val="00EE6C89"/>
    <w:rsid w:val="00EE7A40"/>
    <w:rsid w:val="00EE7E0E"/>
    <w:rsid w:val="00EF108D"/>
    <w:rsid w:val="00EF291F"/>
    <w:rsid w:val="00EF2BCB"/>
    <w:rsid w:val="00EF3DA9"/>
    <w:rsid w:val="00EF6BC3"/>
    <w:rsid w:val="00EF6F2A"/>
    <w:rsid w:val="00EF79E2"/>
    <w:rsid w:val="00F01353"/>
    <w:rsid w:val="00F0271F"/>
    <w:rsid w:val="00F029F9"/>
    <w:rsid w:val="00F03133"/>
    <w:rsid w:val="00F0532B"/>
    <w:rsid w:val="00F0646A"/>
    <w:rsid w:val="00F06ABB"/>
    <w:rsid w:val="00F06E84"/>
    <w:rsid w:val="00F073D7"/>
    <w:rsid w:val="00F07E6F"/>
    <w:rsid w:val="00F1009D"/>
    <w:rsid w:val="00F10ECA"/>
    <w:rsid w:val="00F129C5"/>
    <w:rsid w:val="00F1369F"/>
    <w:rsid w:val="00F14700"/>
    <w:rsid w:val="00F14B65"/>
    <w:rsid w:val="00F15D85"/>
    <w:rsid w:val="00F17FBC"/>
    <w:rsid w:val="00F20112"/>
    <w:rsid w:val="00F20131"/>
    <w:rsid w:val="00F206F2"/>
    <w:rsid w:val="00F20DA4"/>
    <w:rsid w:val="00F21A59"/>
    <w:rsid w:val="00F22BA9"/>
    <w:rsid w:val="00F231F1"/>
    <w:rsid w:val="00F23E97"/>
    <w:rsid w:val="00F24027"/>
    <w:rsid w:val="00F24381"/>
    <w:rsid w:val="00F251DC"/>
    <w:rsid w:val="00F25DD9"/>
    <w:rsid w:val="00F26F00"/>
    <w:rsid w:val="00F27775"/>
    <w:rsid w:val="00F27BAC"/>
    <w:rsid w:val="00F27FF1"/>
    <w:rsid w:val="00F307CF"/>
    <w:rsid w:val="00F30E2E"/>
    <w:rsid w:val="00F310B9"/>
    <w:rsid w:val="00F317B5"/>
    <w:rsid w:val="00F324C8"/>
    <w:rsid w:val="00F32D23"/>
    <w:rsid w:val="00F333AF"/>
    <w:rsid w:val="00F33739"/>
    <w:rsid w:val="00F33B3B"/>
    <w:rsid w:val="00F35F3F"/>
    <w:rsid w:val="00F37638"/>
    <w:rsid w:val="00F37E42"/>
    <w:rsid w:val="00F40CE7"/>
    <w:rsid w:val="00F41085"/>
    <w:rsid w:val="00F4341D"/>
    <w:rsid w:val="00F436C4"/>
    <w:rsid w:val="00F44091"/>
    <w:rsid w:val="00F4423D"/>
    <w:rsid w:val="00F4463D"/>
    <w:rsid w:val="00F44F11"/>
    <w:rsid w:val="00F450D6"/>
    <w:rsid w:val="00F4522D"/>
    <w:rsid w:val="00F46B22"/>
    <w:rsid w:val="00F474FD"/>
    <w:rsid w:val="00F47558"/>
    <w:rsid w:val="00F50B8E"/>
    <w:rsid w:val="00F50D22"/>
    <w:rsid w:val="00F52405"/>
    <w:rsid w:val="00F526D3"/>
    <w:rsid w:val="00F52908"/>
    <w:rsid w:val="00F52A28"/>
    <w:rsid w:val="00F54E13"/>
    <w:rsid w:val="00F555FF"/>
    <w:rsid w:val="00F561E3"/>
    <w:rsid w:val="00F564E9"/>
    <w:rsid w:val="00F565FD"/>
    <w:rsid w:val="00F57209"/>
    <w:rsid w:val="00F604D4"/>
    <w:rsid w:val="00F60965"/>
    <w:rsid w:val="00F60A8B"/>
    <w:rsid w:val="00F60B2A"/>
    <w:rsid w:val="00F60F64"/>
    <w:rsid w:val="00F611C0"/>
    <w:rsid w:val="00F61344"/>
    <w:rsid w:val="00F61D56"/>
    <w:rsid w:val="00F61D90"/>
    <w:rsid w:val="00F61E48"/>
    <w:rsid w:val="00F61E9D"/>
    <w:rsid w:val="00F628D4"/>
    <w:rsid w:val="00F62951"/>
    <w:rsid w:val="00F62E4D"/>
    <w:rsid w:val="00F62FB4"/>
    <w:rsid w:val="00F63D55"/>
    <w:rsid w:val="00F64916"/>
    <w:rsid w:val="00F66926"/>
    <w:rsid w:val="00F67C9F"/>
    <w:rsid w:val="00F67F85"/>
    <w:rsid w:val="00F70940"/>
    <w:rsid w:val="00F70D7C"/>
    <w:rsid w:val="00F7104F"/>
    <w:rsid w:val="00F71B55"/>
    <w:rsid w:val="00F7306F"/>
    <w:rsid w:val="00F7465F"/>
    <w:rsid w:val="00F74A3A"/>
    <w:rsid w:val="00F754A6"/>
    <w:rsid w:val="00F76784"/>
    <w:rsid w:val="00F81A05"/>
    <w:rsid w:val="00F81F05"/>
    <w:rsid w:val="00F82D8E"/>
    <w:rsid w:val="00F82EBD"/>
    <w:rsid w:val="00F840A3"/>
    <w:rsid w:val="00F84375"/>
    <w:rsid w:val="00F8511D"/>
    <w:rsid w:val="00F87818"/>
    <w:rsid w:val="00F9053A"/>
    <w:rsid w:val="00F91183"/>
    <w:rsid w:val="00F911E8"/>
    <w:rsid w:val="00F92673"/>
    <w:rsid w:val="00F93136"/>
    <w:rsid w:val="00F940EE"/>
    <w:rsid w:val="00F9442B"/>
    <w:rsid w:val="00F94D17"/>
    <w:rsid w:val="00F955F3"/>
    <w:rsid w:val="00F959DB"/>
    <w:rsid w:val="00F971DA"/>
    <w:rsid w:val="00F97209"/>
    <w:rsid w:val="00F97A33"/>
    <w:rsid w:val="00FA1E6F"/>
    <w:rsid w:val="00FA20E9"/>
    <w:rsid w:val="00FA2524"/>
    <w:rsid w:val="00FA2D11"/>
    <w:rsid w:val="00FA41B6"/>
    <w:rsid w:val="00FA4CB5"/>
    <w:rsid w:val="00FA4D80"/>
    <w:rsid w:val="00FA6948"/>
    <w:rsid w:val="00FA733B"/>
    <w:rsid w:val="00FB03BB"/>
    <w:rsid w:val="00FB0B54"/>
    <w:rsid w:val="00FB0C77"/>
    <w:rsid w:val="00FB0D8C"/>
    <w:rsid w:val="00FB1BE7"/>
    <w:rsid w:val="00FB385E"/>
    <w:rsid w:val="00FB40FA"/>
    <w:rsid w:val="00FB5456"/>
    <w:rsid w:val="00FB660B"/>
    <w:rsid w:val="00FB6B35"/>
    <w:rsid w:val="00FC0DC2"/>
    <w:rsid w:val="00FC0E55"/>
    <w:rsid w:val="00FC2FE5"/>
    <w:rsid w:val="00FC32E5"/>
    <w:rsid w:val="00FC44D0"/>
    <w:rsid w:val="00FC4825"/>
    <w:rsid w:val="00FC5335"/>
    <w:rsid w:val="00FC5D00"/>
    <w:rsid w:val="00FC65D0"/>
    <w:rsid w:val="00FC7071"/>
    <w:rsid w:val="00FD0390"/>
    <w:rsid w:val="00FD26B6"/>
    <w:rsid w:val="00FD2D2A"/>
    <w:rsid w:val="00FD3826"/>
    <w:rsid w:val="00FD4EF5"/>
    <w:rsid w:val="00FD5AC7"/>
    <w:rsid w:val="00FD65CB"/>
    <w:rsid w:val="00FD6ED8"/>
    <w:rsid w:val="00FD6F9E"/>
    <w:rsid w:val="00FD765D"/>
    <w:rsid w:val="00FE0356"/>
    <w:rsid w:val="00FE16DE"/>
    <w:rsid w:val="00FE1734"/>
    <w:rsid w:val="00FE4329"/>
    <w:rsid w:val="00FE4B14"/>
    <w:rsid w:val="00FE5F61"/>
    <w:rsid w:val="00FF07EE"/>
    <w:rsid w:val="00FF0812"/>
    <w:rsid w:val="00FF1156"/>
    <w:rsid w:val="00FF404E"/>
    <w:rsid w:val="00FF52AF"/>
    <w:rsid w:val="00FF6300"/>
    <w:rsid w:val="00FF7C55"/>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footnote text" w:uiPriority="99"/>
    <w:lsdException w:name="head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List Continue 2"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uiPriority w:val="99"/>
    <w:qFormat/>
    <w:pPr>
      <w:keepNext/>
      <w:suppressAutoHyphens/>
      <w:jc w:val="center"/>
      <w:outlineLvl w:val="0"/>
    </w:pPr>
    <w:rPr>
      <w:rFonts w:ascii="TimesET" w:hAnsi="TimesET"/>
      <w:sz w:val="28"/>
      <w:lang w:val="x-none" w:eastAsia="x-none"/>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uiPriority w:val="9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uiPriority w:val="99"/>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99"/>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rPr>
  </w:style>
  <w:style w:type="character" w:customStyle="1" w:styleId="a6">
    <w:name w:val="Название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uiPriority w:val="99"/>
    <w:rsid w:val="001360F0"/>
    <w:rPr>
      <w:color w:val="000000"/>
      <w:sz w:val="28"/>
      <w:szCs w:val="28"/>
      <w:shd w:val="clear" w:color="auto" w:fill="FFFFFF"/>
    </w:rPr>
  </w:style>
  <w:style w:type="table" w:styleId="ac">
    <w:name w:val="Table Grid"/>
    <w:basedOn w:val="a2"/>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aliases w:val="Ги"/>
    <w:qFormat/>
    <w:rsid w:val="003F29D4"/>
    <w:rPr>
      <w:color w:val="0000FF"/>
      <w:u w:val="single"/>
    </w:rPr>
  </w:style>
  <w:style w:type="paragraph" w:styleId="af4">
    <w:name w:val="footer"/>
    <w:basedOn w:val="a0"/>
    <w:link w:val="af5"/>
    <w:rsid w:val="00AB38F0"/>
    <w:pPr>
      <w:tabs>
        <w:tab w:val="center" w:pos="4677"/>
        <w:tab w:val="right" w:pos="9355"/>
      </w:tabs>
    </w:pPr>
  </w:style>
  <w:style w:type="character" w:customStyle="1" w:styleId="af5">
    <w:name w:val="Нижний колонтитул Знак"/>
    <w:link w:val="af4"/>
    <w:rsid w:val="00AB38F0"/>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99"/>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c"/>
    <w:rsid w:val="00BC4B51"/>
    <w:pPr>
      <w:spacing w:after="120"/>
    </w:pPr>
  </w:style>
  <w:style w:type="character" w:customStyle="1" w:styleId="afc">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b"/>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iPriority w:val="99"/>
    <w:unhideWhenUsed/>
    <w:rsid w:val="002651C1"/>
    <w:rPr>
      <w:rFonts w:ascii="Tahoma" w:eastAsia="Calibri" w:hAnsi="Tahoma"/>
      <w:b/>
      <w:sz w:val="16"/>
      <w:szCs w:val="16"/>
      <w:lang w:val="x-none" w:eastAsia="en-US"/>
    </w:rPr>
  </w:style>
  <w:style w:type="character" w:customStyle="1" w:styleId="aff0">
    <w:name w:val="Текст выноски Знак"/>
    <w:link w:val="aff"/>
    <w:uiPriority w:val="99"/>
    <w:rsid w:val="002651C1"/>
    <w:rPr>
      <w:rFonts w:ascii="Tahoma" w:eastAsia="Calibri" w:hAnsi="Tahoma"/>
      <w:b/>
      <w:sz w:val="16"/>
      <w:szCs w:val="16"/>
      <w:lang w:val="x-none"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uiPriority w:val="99"/>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uiPriority w:val="99"/>
    <w:rsid w:val="002651C1"/>
    <w:pPr>
      <w:spacing w:before="30" w:after="30"/>
    </w:pPr>
    <w:rPr>
      <w:rFonts w:ascii="Arial" w:hAnsi="Arial" w:cs="Arial"/>
      <w:color w:val="332E2D"/>
      <w:spacing w:val="2"/>
    </w:rPr>
  </w:style>
  <w:style w:type="paragraph" w:customStyle="1" w:styleId="ConsPlusTitle">
    <w:name w:val="ConsPlusTitle"/>
    <w:uiPriority w:val="99"/>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1"/>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nhideWhenUsed/>
    <w:rsid w:val="000353B1"/>
    <w:pPr>
      <w:spacing w:after="120"/>
    </w:pPr>
    <w:rPr>
      <w:sz w:val="16"/>
      <w:szCs w:val="16"/>
    </w:rPr>
  </w:style>
  <w:style w:type="character" w:customStyle="1" w:styleId="32">
    <w:name w:val="Основной текст 3 Знак"/>
    <w:link w:val="31"/>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val="x-none" w:eastAsia="x-none"/>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val="x-none" w:eastAsia="x-none"/>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uiPriority w:val="99"/>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f0"/>
    <w:uiPriority w:val="99"/>
    <w:locked/>
    <w:rsid w:val="00D9237F"/>
  </w:style>
  <w:style w:type="paragraph" w:styleId="affff0">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aliases w:val="Знак сноски 1"/>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Знак1 Знак2, Знак1 Знак Знак1 Знак"/>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4">
    <w:name w:val="Основной текст с отступом 3 Знак"/>
    <w:link w:val="33"/>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Style11">
    <w:name w:val="Style11"/>
    <w:basedOn w:val="a0"/>
    <w:rsid w:val="00501D70"/>
    <w:pPr>
      <w:widowControl w:val="0"/>
      <w:autoSpaceDE w:val="0"/>
      <w:autoSpaceDN w:val="0"/>
      <w:adjustRightInd w:val="0"/>
      <w:spacing w:line="290" w:lineRule="exact"/>
      <w:ind w:firstLine="571"/>
      <w:jc w:val="both"/>
    </w:pPr>
    <w:rPr>
      <w:rFonts w:ascii="Arial" w:hAnsi="Arial"/>
    </w:rPr>
  </w:style>
  <w:style w:type="character" w:customStyle="1" w:styleId="1f0">
    <w:name w:val="Текст Знак1"/>
    <w:uiPriority w:val="99"/>
    <w:semiHidden/>
    <w:rsid w:val="00501D70"/>
    <w:rPr>
      <w:rFonts w:ascii="Consolas" w:hAnsi="Consolas" w:cs="Consolas"/>
      <w:sz w:val="21"/>
      <w:szCs w:val="21"/>
    </w:rPr>
  </w:style>
  <w:style w:type="numbering" w:customStyle="1" w:styleId="36">
    <w:name w:val="Нет списка3"/>
    <w:next w:val="a3"/>
    <w:uiPriority w:val="99"/>
    <w:semiHidden/>
    <w:rsid w:val="00501D70"/>
  </w:style>
  <w:style w:type="table" w:customStyle="1" w:styleId="1f1">
    <w:name w:val="Сетка таблицы1"/>
    <w:basedOn w:val="a2"/>
    <w:next w:val="ac"/>
    <w:uiPriority w:val="59"/>
    <w:rsid w:val="00501D70"/>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footnote text" w:uiPriority="99"/>
    <w:lsdException w:name="head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List Continue 2"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uiPriority w:val="99"/>
    <w:qFormat/>
    <w:pPr>
      <w:keepNext/>
      <w:suppressAutoHyphens/>
      <w:jc w:val="center"/>
      <w:outlineLvl w:val="0"/>
    </w:pPr>
    <w:rPr>
      <w:rFonts w:ascii="TimesET" w:hAnsi="TimesET"/>
      <w:sz w:val="28"/>
      <w:lang w:val="x-none" w:eastAsia="x-none"/>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uiPriority w:val="9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uiPriority w:val="99"/>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uiPriority w:val="99"/>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rPr>
  </w:style>
  <w:style w:type="character" w:customStyle="1" w:styleId="a6">
    <w:name w:val="Название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uiPriority w:val="99"/>
    <w:rsid w:val="001360F0"/>
    <w:rPr>
      <w:color w:val="000000"/>
      <w:sz w:val="28"/>
      <w:szCs w:val="28"/>
      <w:shd w:val="clear" w:color="auto" w:fill="FFFFFF"/>
    </w:rPr>
  </w:style>
  <w:style w:type="table" w:styleId="ac">
    <w:name w:val="Table Grid"/>
    <w:basedOn w:val="a2"/>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aliases w:val="Ги"/>
    <w:qFormat/>
    <w:rsid w:val="003F29D4"/>
    <w:rPr>
      <w:color w:val="0000FF"/>
      <w:u w:val="single"/>
    </w:rPr>
  </w:style>
  <w:style w:type="paragraph" w:styleId="af4">
    <w:name w:val="footer"/>
    <w:basedOn w:val="a0"/>
    <w:link w:val="af5"/>
    <w:rsid w:val="00AB38F0"/>
    <w:pPr>
      <w:tabs>
        <w:tab w:val="center" w:pos="4677"/>
        <w:tab w:val="right" w:pos="9355"/>
      </w:tabs>
    </w:pPr>
  </w:style>
  <w:style w:type="character" w:customStyle="1" w:styleId="af5">
    <w:name w:val="Нижний колонтитул Знак"/>
    <w:link w:val="af4"/>
    <w:rsid w:val="00AB38F0"/>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99"/>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c"/>
    <w:rsid w:val="00BC4B51"/>
    <w:pPr>
      <w:spacing w:after="120"/>
    </w:pPr>
  </w:style>
  <w:style w:type="character" w:customStyle="1" w:styleId="afc">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b"/>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iPriority w:val="99"/>
    <w:unhideWhenUsed/>
    <w:rsid w:val="002651C1"/>
    <w:rPr>
      <w:rFonts w:ascii="Tahoma" w:eastAsia="Calibri" w:hAnsi="Tahoma"/>
      <w:b/>
      <w:sz w:val="16"/>
      <w:szCs w:val="16"/>
      <w:lang w:val="x-none" w:eastAsia="en-US"/>
    </w:rPr>
  </w:style>
  <w:style w:type="character" w:customStyle="1" w:styleId="aff0">
    <w:name w:val="Текст выноски Знак"/>
    <w:link w:val="aff"/>
    <w:uiPriority w:val="99"/>
    <w:rsid w:val="002651C1"/>
    <w:rPr>
      <w:rFonts w:ascii="Tahoma" w:eastAsia="Calibri" w:hAnsi="Tahoma"/>
      <w:b/>
      <w:sz w:val="16"/>
      <w:szCs w:val="16"/>
      <w:lang w:val="x-none"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uiPriority w:val="99"/>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uiPriority w:val="99"/>
    <w:rsid w:val="002651C1"/>
    <w:pPr>
      <w:spacing w:before="30" w:after="30"/>
    </w:pPr>
    <w:rPr>
      <w:rFonts w:ascii="Arial" w:hAnsi="Arial" w:cs="Arial"/>
      <w:color w:val="332E2D"/>
      <w:spacing w:val="2"/>
    </w:rPr>
  </w:style>
  <w:style w:type="paragraph" w:customStyle="1" w:styleId="ConsPlusTitle">
    <w:name w:val="ConsPlusTitle"/>
    <w:uiPriority w:val="99"/>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1"/>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nhideWhenUsed/>
    <w:rsid w:val="000353B1"/>
    <w:pPr>
      <w:spacing w:after="120"/>
    </w:pPr>
    <w:rPr>
      <w:sz w:val="16"/>
      <w:szCs w:val="16"/>
    </w:rPr>
  </w:style>
  <w:style w:type="character" w:customStyle="1" w:styleId="32">
    <w:name w:val="Основной текст 3 Знак"/>
    <w:link w:val="31"/>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val="x-none" w:eastAsia="x-none"/>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val="x-none" w:eastAsia="x-none"/>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uiPriority w:val="99"/>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f0"/>
    <w:uiPriority w:val="99"/>
    <w:locked/>
    <w:rsid w:val="00D9237F"/>
  </w:style>
  <w:style w:type="paragraph" w:styleId="affff0">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aliases w:val="Знак сноски 1"/>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Знак1 Знак2, Знак1 Знак Знак1 Знак"/>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4">
    <w:name w:val="Основной текст с отступом 3 Знак"/>
    <w:link w:val="33"/>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Style11">
    <w:name w:val="Style11"/>
    <w:basedOn w:val="a0"/>
    <w:rsid w:val="00501D70"/>
    <w:pPr>
      <w:widowControl w:val="0"/>
      <w:autoSpaceDE w:val="0"/>
      <w:autoSpaceDN w:val="0"/>
      <w:adjustRightInd w:val="0"/>
      <w:spacing w:line="290" w:lineRule="exact"/>
      <w:ind w:firstLine="571"/>
      <w:jc w:val="both"/>
    </w:pPr>
    <w:rPr>
      <w:rFonts w:ascii="Arial" w:hAnsi="Arial"/>
    </w:rPr>
  </w:style>
  <w:style w:type="character" w:customStyle="1" w:styleId="1f0">
    <w:name w:val="Текст Знак1"/>
    <w:uiPriority w:val="99"/>
    <w:semiHidden/>
    <w:rsid w:val="00501D70"/>
    <w:rPr>
      <w:rFonts w:ascii="Consolas" w:hAnsi="Consolas" w:cs="Consolas"/>
      <w:sz w:val="21"/>
      <w:szCs w:val="21"/>
    </w:rPr>
  </w:style>
  <w:style w:type="numbering" w:customStyle="1" w:styleId="36">
    <w:name w:val="Нет списка3"/>
    <w:next w:val="a3"/>
    <w:uiPriority w:val="99"/>
    <w:semiHidden/>
    <w:rsid w:val="00501D70"/>
  </w:style>
  <w:style w:type="table" w:customStyle="1" w:styleId="1f1">
    <w:name w:val="Сетка таблицы1"/>
    <w:basedOn w:val="a2"/>
    <w:next w:val="ac"/>
    <w:uiPriority w:val="59"/>
    <w:rsid w:val="00501D70"/>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7668">
      <w:bodyDiv w:val="1"/>
      <w:marLeft w:val="0"/>
      <w:marRight w:val="0"/>
      <w:marTop w:val="0"/>
      <w:marBottom w:val="0"/>
      <w:divBdr>
        <w:top w:val="none" w:sz="0" w:space="0" w:color="auto"/>
        <w:left w:val="none" w:sz="0" w:space="0" w:color="auto"/>
        <w:bottom w:val="none" w:sz="0" w:space="0" w:color="auto"/>
        <w:right w:val="none" w:sz="0" w:space="0" w:color="auto"/>
      </w:divBdr>
    </w:div>
    <w:div w:id="199324070">
      <w:bodyDiv w:val="1"/>
      <w:marLeft w:val="0"/>
      <w:marRight w:val="0"/>
      <w:marTop w:val="0"/>
      <w:marBottom w:val="0"/>
      <w:divBdr>
        <w:top w:val="none" w:sz="0" w:space="0" w:color="auto"/>
        <w:left w:val="none" w:sz="0" w:space="0" w:color="auto"/>
        <w:bottom w:val="none" w:sz="0" w:space="0" w:color="auto"/>
        <w:right w:val="none" w:sz="0" w:space="0" w:color="auto"/>
      </w:divBdr>
    </w:div>
    <w:div w:id="348455299">
      <w:bodyDiv w:val="1"/>
      <w:marLeft w:val="0"/>
      <w:marRight w:val="0"/>
      <w:marTop w:val="0"/>
      <w:marBottom w:val="0"/>
      <w:divBdr>
        <w:top w:val="none" w:sz="0" w:space="0" w:color="auto"/>
        <w:left w:val="none" w:sz="0" w:space="0" w:color="auto"/>
        <w:bottom w:val="none" w:sz="0" w:space="0" w:color="auto"/>
        <w:right w:val="none" w:sz="0" w:space="0" w:color="auto"/>
      </w:divBdr>
    </w:div>
    <w:div w:id="552304318">
      <w:bodyDiv w:val="1"/>
      <w:marLeft w:val="0"/>
      <w:marRight w:val="0"/>
      <w:marTop w:val="0"/>
      <w:marBottom w:val="0"/>
      <w:divBdr>
        <w:top w:val="none" w:sz="0" w:space="0" w:color="auto"/>
        <w:left w:val="none" w:sz="0" w:space="0" w:color="auto"/>
        <w:bottom w:val="none" w:sz="0" w:space="0" w:color="auto"/>
        <w:right w:val="none" w:sz="0" w:space="0" w:color="auto"/>
      </w:divBdr>
    </w:div>
    <w:div w:id="937560921">
      <w:bodyDiv w:val="1"/>
      <w:marLeft w:val="0"/>
      <w:marRight w:val="0"/>
      <w:marTop w:val="0"/>
      <w:marBottom w:val="0"/>
      <w:divBdr>
        <w:top w:val="none" w:sz="0" w:space="0" w:color="auto"/>
        <w:left w:val="none" w:sz="0" w:space="0" w:color="auto"/>
        <w:bottom w:val="none" w:sz="0" w:space="0" w:color="auto"/>
        <w:right w:val="none" w:sz="0" w:space="0" w:color="auto"/>
      </w:divBdr>
    </w:div>
    <w:div w:id="1180239339">
      <w:bodyDiv w:val="1"/>
      <w:marLeft w:val="0"/>
      <w:marRight w:val="0"/>
      <w:marTop w:val="0"/>
      <w:marBottom w:val="0"/>
      <w:divBdr>
        <w:top w:val="none" w:sz="0" w:space="0" w:color="auto"/>
        <w:left w:val="none" w:sz="0" w:space="0" w:color="auto"/>
        <w:bottom w:val="none" w:sz="0" w:space="0" w:color="auto"/>
        <w:right w:val="none" w:sz="0" w:space="0" w:color="auto"/>
      </w:divBdr>
    </w:div>
    <w:div w:id="1184788652">
      <w:bodyDiv w:val="1"/>
      <w:marLeft w:val="0"/>
      <w:marRight w:val="0"/>
      <w:marTop w:val="0"/>
      <w:marBottom w:val="0"/>
      <w:divBdr>
        <w:top w:val="none" w:sz="0" w:space="0" w:color="auto"/>
        <w:left w:val="none" w:sz="0" w:space="0" w:color="auto"/>
        <w:bottom w:val="none" w:sz="0" w:space="0" w:color="auto"/>
        <w:right w:val="none" w:sz="0" w:space="0" w:color="auto"/>
      </w:divBdr>
    </w:div>
    <w:div w:id="1341590890">
      <w:bodyDiv w:val="1"/>
      <w:marLeft w:val="0"/>
      <w:marRight w:val="0"/>
      <w:marTop w:val="0"/>
      <w:marBottom w:val="0"/>
      <w:divBdr>
        <w:top w:val="none" w:sz="0" w:space="0" w:color="auto"/>
        <w:left w:val="none" w:sz="0" w:space="0" w:color="auto"/>
        <w:bottom w:val="none" w:sz="0" w:space="0" w:color="auto"/>
        <w:right w:val="none" w:sz="0" w:space="0" w:color="auto"/>
      </w:divBdr>
    </w:div>
    <w:div w:id="1442264827">
      <w:bodyDiv w:val="1"/>
      <w:marLeft w:val="0"/>
      <w:marRight w:val="0"/>
      <w:marTop w:val="0"/>
      <w:marBottom w:val="0"/>
      <w:divBdr>
        <w:top w:val="none" w:sz="0" w:space="0" w:color="auto"/>
        <w:left w:val="none" w:sz="0" w:space="0" w:color="auto"/>
        <w:bottom w:val="none" w:sz="0" w:space="0" w:color="auto"/>
        <w:right w:val="none" w:sz="0" w:space="0" w:color="auto"/>
      </w:divBdr>
    </w:div>
    <w:div w:id="1508788852">
      <w:bodyDiv w:val="1"/>
      <w:marLeft w:val="0"/>
      <w:marRight w:val="0"/>
      <w:marTop w:val="0"/>
      <w:marBottom w:val="0"/>
      <w:divBdr>
        <w:top w:val="none" w:sz="0" w:space="0" w:color="auto"/>
        <w:left w:val="none" w:sz="0" w:space="0" w:color="auto"/>
        <w:bottom w:val="none" w:sz="0" w:space="0" w:color="auto"/>
        <w:right w:val="none" w:sz="0" w:space="0" w:color="auto"/>
      </w:divBdr>
    </w:div>
    <w:div w:id="1712261995">
      <w:bodyDiv w:val="1"/>
      <w:marLeft w:val="0"/>
      <w:marRight w:val="0"/>
      <w:marTop w:val="0"/>
      <w:marBottom w:val="0"/>
      <w:divBdr>
        <w:top w:val="none" w:sz="0" w:space="0" w:color="auto"/>
        <w:left w:val="none" w:sz="0" w:space="0" w:color="auto"/>
        <w:bottom w:val="none" w:sz="0" w:space="0" w:color="auto"/>
        <w:right w:val="none" w:sz="0" w:space="0" w:color="auto"/>
      </w:divBdr>
    </w:div>
    <w:div w:id="1779640170">
      <w:bodyDiv w:val="1"/>
      <w:marLeft w:val="0"/>
      <w:marRight w:val="0"/>
      <w:marTop w:val="0"/>
      <w:marBottom w:val="0"/>
      <w:divBdr>
        <w:top w:val="none" w:sz="0" w:space="0" w:color="auto"/>
        <w:left w:val="none" w:sz="0" w:space="0" w:color="auto"/>
        <w:bottom w:val="none" w:sz="0" w:space="0" w:color="auto"/>
        <w:right w:val="none" w:sz="0" w:space="0" w:color="auto"/>
      </w:divBdr>
    </w:div>
    <w:div w:id="1833568585">
      <w:bodyDiv w:val="1"/>
      <w:marLeft w:val="0"/>
      <w:marRight w:val="0"/>
      <w:marTop w:val="0"/>
      <w:marBottom w:val="0"/>
      <w:divBdr>
        <w:top w:val="none" w:sz="0" w:space="0" w:color="auto"/>
        <w:left w:val="none" w:sz="0" w:space="0" w:color="auto"/>
        <w:bottom w:val="none" w:sz="0" w:space="0" w:color="auto"/>
        <w:right w:val="none" w:sz="0" w:space="0" w:color="auto"/>
      </w:divBdr>
    </w:div>
    <w:div w:id="1989505265">
      <w:bodyDiv w:val="1"/>
      <w:marLeft w:val="0"/>
      <w:marRight w:val="0"/>
      <w:marTop w:val="0"/>
      <w:marBottom w:val="0"/>
      <w:divBdr>
        <w:top w:val="none" w:sz="0" w:space="0" w:color="auto"/>
        <w:left w:val="none" w:sz="0" w:space="0" w:color="auto"/>
        <w:bottom w:val="none" w:sz="0" w:space="0" w:color="auto"/>
        <w:right w:val="none" w:sz="0" w:space="0" w:color="auto"/>
      </w:divBdr>
    </w:div>
    <w:div w:id="209808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792</Words>
  <Characters>5541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022202</cp:lastModifiedBy>
  <cp:revision>4</cp:revision>
  <cp:lastPrinted>2024-12-27T03:56:00Z</cp:lastPrinted>
  <dcterms:created xsi:type="dcterms:W3CDTF">2025-11-11T04:36:00Z</dcterms:created>
  <dcterms:modified xsi:type="dcterms:W3CDTF">2025-11-14T09:32:00Z</dcterms:modified>
</cp:coreProperties>
</file>